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3D" w:rsidRDefault="0005593D">
      <w:pPr>
        <w:jc w:val="center"/>
        <w:rPr>
          <w:rFonts w:ascii="Sylfaen" w:hAnsi="Sylfaen"/>
          <w:b/>
          <w:sz w:val="40"/>
          <w:szCs w:val="44"/>
        </w:rPr>
      </w:pPr>
    </w:p>
    <w:p w:rsidR="0005593D" w:rsidRDefault="0005593D">
      <w:pPr>
        <w:jc w:val="center"/>
        <w:rPr>
          <w:rFonts w:ascii="Sylfaen" w:hAnsi="Sylfaen"/>
          <w:b/>
          <w:sz w:val="40"/>
          <w:szCs w:val="44"/>
        </w:rPr>
      </w:pPr>
    </w:p>
    <w:p w:rsidR="0005593D" w:rsidRDefault="00E839E7">
      <w:pPr>
        <w:jc w:val="center"/>
        <w:rPr>
          <w:rFonts w:ascii="Sylfaen" w:hAnsi="Sylfaen"/>
          <w:sz w:val="40"/>
          <w:szCs w:val="44"/>
        </w:rPr>
      </w:pPr>
      <w:r>
        <w:rPr>
          <w:rFonts w:ascii="Sylfaen" w:hAnsi="Sylfaen"/>
          <w:b/>
          <w:sz w:val="40"/>
          <w:szCs w:val="44"/>
        </w:rPr>
        <w:t>ԵՐԵՎԱՆԻ Հ.45 ՀԻՄՆԱԿԱՆ ԴՊՐՈՑ</w:t>
      </w:r>
      <w:r>
        <w:rPr>
          <w:rFonts w:ascii="Sylfaen" w:hAnsi="Sylfaen"/>
          <w:sz w:val="40"/>
          <w:szCs w:val="44"/>
        </w:rPr>
        <w:t xml:space="preserve"> </w:t>
      </w:r>
    </w:p>
    <w:p w:rsidR="0005593D" w:rsidRDefault="00E839E7">
      <w:pPr>
        <w:jc w:val="center"/>
        <w:rPr>
          <w:rFonts w:ascii="Sylfaen" w:hAnsi="Sylfaen"/>
          <w:sz w:val="40"/>
          <w:szCs w:val="44"/>
        </w:rPr>
      </w:pPr>
      <w:r>
        <w:rPr>
          <w:rFonts w:ascii="Sylfaen" w:hAnsi="Sylfaen"/>
          <w:sz w:val="40"/>
          <w:szCs w:val="44"/>
        </w:rPr>
        <w:t>ՊԵՏԱԿԱՆ ՈՉ ԱՌԵՎՏՐԱՅԻՆ ԿԱԶՄԱԿԵՐՊՈՒԹՅՈՒՆ</w:t>
      </w:r>
    </w:p>
    <w:p w:rsidR="0005593D" w:rsidRDefault="0005593D">
      <w:pPr>
        <w:jc w:val="center"/>
        <w:rPr>
          <w:rFonts w:ascii="Sylfaen" w:hAnsi="Sylfaen"/>
          <w:sz w:val="40"/>
          <w:szCs w:val="44"/>
        </w:rPr>
      </w:pPr>
    </w:p>
    <w:p w:rsidR="0005593D" w:rsidRDefault="0005593D">
      <w:pPr>
        <w:jc w:val="center"/>
        <w:rPr>
          <w:rFonts w:ascii="Sylfaen" w:hAnsi="Sylfaen"/>
          <w:sz w:val="40"/>
          <w:szCs w:val="44"/>
        </w:rPr>
      </w:pPr>
    </w:p>
    <w:p w:rsidR="0005593D" w:rsidRDefault="0005593D">
      <w:pPr>
        <w:jc w:val="center"/>
        <w:rPr>
          <w:rFonts w:ascii="Sylfaen" w:hAnsi="Sylfaen"/>
          <w:sz w:val="40"/>
          <w:szCs w:val="44"/>
        </w:rPr>
      </w:pPr>
    </w:p>
    <w:p w:rsidR="0005593D" w:rsidRDefault="00E839E7">
      <w:pPr>
        <w:jc w:val="center"/>
        <w:rPr>
          <w:rFonts w:ascii="Sylfaen" w:hAnsi="Sylfaen"/>
          <w:sz w:val="72"/>
          <w:szCs w:val="96"/>
        </w:rPr>
      </w:pPr>
      <w:r>
        <w:rPr>
          <w:rFonts w:ascii="Sylfaen" w:hAnsi="Sylfaen"/>
          <w:sz w:val="72"/>
          <w:szCs w:val="96"/>
        </w:rPr>
        <w:t>ՆԵՐՔԻՆ ԳՆԱՀԱՏՈՒՄ</w:t>
      </w:r>
    </w:p>
    <w:p w:rsidR="0005593D" w:rsidRDefault="0005593D">
      <w:pPr>
        <w:jc w:val="center"/>
        <w:rPr>
          <w:rFonts w:ascii="Sylfaen" w:hAnsi="Sylfaen"/>
          <w:sz w:val="72"/>
          <w:szCs w:val="96"/>
        </w:rPr>
      </w:pPr>
    </w:p>
    <w:p w:rsidR="0005593D" w:rsidRDefault="0005593D">
      <w:pPr>
        <w:jc w:val="center"/>
        <w:rPr>
          <w:rFonts w:ascii="Sylfaen" w:hAnsi="Sylfaen"/>
          <w:sz w:val="72"/>
          <w:szCs w:val="96"/>
        </w:rPr>
      </w:pPr>
    </w:p>
    <w:p w:rsidR="0005593D" w:rsidRDefault="0016236A">
      <w:pPr>
        <w:jc w:val="center"/>
        <w:rPr>
          <w:rFonts w:ascii="Sylfaen" w:hAnsi="Sylfaen"/>
          <w:sz w:val="52"/>
          <w:szCs w:val="56"/>
        </w:rPr>
      </w:pPr>
      <w:r>
        <w:rPr>
          <w:rFonts w:ascii="Sylfaen" w:hAnsi="Sylfaen"/>
          <w:sz w:val="52"/>
          <w:szCs w:val="56"/>
        </w:rPr>
        <w:t>2024-2025</w:t>
      </w:r>
      <w:r w:rsidR="00E839E7">
        <w:rPr>
          <w:rFonts w:ascii="Sylfaen" w:hAnsi="Sylfaen"/>
          <w:sz w:val="52"/>
          <w:szCs w:val="56"/>
        </w:rPr>
        <w:t>ուստարի</w:t>
      </w:r>
    </w:p>
    <w:p w:rsidR="0005593D" w:rsidRDefault="0005593D">
      <w:pPr>
        <w:jc w:val="center"/>
        <w:rPr>
          <w:rFonts w:ascii="Sylfaen" w:hAnsi="Sylfaen"/>
          <w:sz w:val="52"/>
          <w:szCs w:val="56"/>
        </w:rPr>
      </w:pPr>
    </w:p>
    <w:p w:rsidR="0005593D" w:rsidRDefault="0005593D">
      <w:pPr>
        <w:jc w:val="center"/>
        <w:rPr>
          <w:rFonts w:ascii="Sylfaen" w:hAnsi="Sylfaen"/>
          <w:sz w:val="52"/>
          <w:szCs w:val="56"/>
        </w:rPr>
      </w:pPr>
    </w:p>
    <w:p w:rsidR="0005593D" w:rsidRDefault="0005593D">
      <w:pPr>
        <w:jc w:val="center"/>
        <w:rPr>
          <w:rFonts w:ascii="Sylfaen" w:hAnsi="Sylfaen"/>
          <w:sz w:val="52"/>
          <w:szCs w:val="56"/>
        </w:rPr>
      </w:pPr>
    </w:p>
    <w:p w:rsidR="0005593D" w:rsidRDefault="0005593D">
      <w:pPr>
        <w:spacing w:line="240" w:lineRule="auto"/>
        <w:jc w:val="center"/>
        <w:rPr>
          <w:rFonts w:ascii="Sylfaen" w:eastAsia="Calibri" w:hAnsi="Sylfaen" w:cs="Times New Roman"/>
          <w:b/>
          <w:i/>
          <w:color w:val="000000" w:themeColor="text1"/>
          <w:sz w:val="24"/>
          <w:szCs w:val="28"/>
          <w:u w:val="single"/>
        </w:rPr>
      </w:pPr>
    </w:p>
    <w:p w:rsidR="0005593D" w:rsidRDefault="00E839E7">
      <w:pPr>
        <w:spacing w:line="240" w:lineRule="auto"/>
        <w:jc w:val="center"/>
        <w:rPr>
          <w:rFonts w:ascii="Sylfaen" w:eastAsia="Calibri" w:hAnsi="Sylfaen" w:cs="Times New Roman"/>
          <w:b/>
          <w:i/>
          <w:color w:val="000000" w:themeColor="text1"/>
          <w:sz w:val="24"/>
          <w:szCs w:val="28"/>
          <w:u w:val="single"/>
          <w:lang w:val="hy-AM"/>
        </w:rPr>
      </w:pPr>
      <w:r>
        <w:rPr>
          <w:rFonts w:ascii="Sylfaen" w:eastAsia="Calibri" w:hAnsi="Sylfaen" w:cs="Times New Roman"/>
          <w:b/>
          <w:i/>
          <w:color w:val="000000" w:themeColor="text1"/>
          <w:sz w:val="24"/>
          <w:szCs w:val="28"/>
          <w:u w:val="single"/>
          <w:lang w:val="hy-AM"/>
        </w:rPr>
        <w:t>Հաշվետվությ</w:t>
      </w:r>
      <w:r>
        <w:rPr>
          <w:rFonts w:ascii="Sylfaen" w:eastAsia="Calibri" w:hAnsi="Sylfaen" w:cs="Times New Roman"/>
          <w:b/>
          <w:i/>
          <w:color w:val="000000" w:themeColor="text1"/>
          <w:sz w:val="24"/>
          <w:szCs w:val="28"/>
          <w:u w:val="single"/>
        </w:rPr>
        <w:t>ու</w:t>
      </w:r>
      <w:r>
        <w:rPr>
          <w:rFonts w:ascii="Sylfaen" w:eastAsia="Calibri" w:hAnsi="Sylfaen" w:cs="Times New Roman"/>
          <w:b/>
          <w:i/>
          <w:color w:val="000000" w:themeColor="text1"/>
          <w:sz w:val="24"/>
          <w:szCs w:val="28"/>
          <w:u w:val="single"/>
          <w:lang w:val="hy-AM"/>
        </w:rPr>
        <w:t xml:space="preserve">ն </w:t>
      </w:r>
    </w:p>
    <w:p w:rsidR="0005593D" w:rsidRDefault="00E839E7">
      <w:pPr>
        <w:spacing w:line="240" w:lineRule="auto"/>
        <w:jc w:val="center"/>
        <w:rPr>
          <w:rFonts w:ascii="Sylfaen" w:eastAsia="Calibri" w:hAnsi="Sylfaen" w:cs="Times New Roman"/>
          <w:b/>
          <w:i/>
          <w:color w:val="000000" w:themeColor="text1"/>
          <w:szCs w:val="24"/>
          <w:u w:val="single"/>
          <w:lang w:val="hy-AM"/>
        </w:rPr>
      </w:pPr>
      <w:r>
        <w:rPr>
          <w:rFonts w:ascii="Sylfaen" w:eastAsia="Calibri" w:hAnsi="Sylfaen" w:cs="Times New Roman"/>
          <w:b/>
          <w:i/>
          <w:color w:val="000000" w:themeColor="text1"/>
          <w:szCs w:val="24"/>
          <w:u w:val="single"/>
          <w:lang w:val="hy-AM"/>
        </w:rPr>
        <w:t>Մաս 1. Ընդհանուր տեղեկություններ հաստատության մասին</w:t>
      </w:r>
    </w:p>
    <w:p w:rsidR="0005593D" w:rsidRDefault="00E839E7">
      <w:pPr>
        <w:spacing w:line="240" w:lineRule="auto"/>
        <w:rPr>
          <w:rFonts w:ascii="Sylfaen" w:eastAsia="Calibri" w:hAnsi="Sylfaen" w:cs="Times New Roman"/>
          <w:b/>
          <w:color w:val="000000" w:themeColor="text1"/>
          <w:sz w:val="20"/>
          <w:lang w:val="hy-AM"/>
        </w:rPr>
      </w:pP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 xml:space="preserve">Հաստատության անվանումը, համարը </w:t>
      </w: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ab/>
        <w:t xml:space="preserve">                   «</w:t>
      </w:r>
      <w:r>
        <w:rPr>
          <w:rFonts w:ascii="Sylfaen" w:eastAsia="Calibri" w:hAnsi="Sylfaen" w:cs="Times New Roman"/>
          <w:b/>
          <w:color w:val="000000" w:themeColor="text1"/>
          <w:sz w:val="20"/>
          <w:lang w:val="hy-AM"/>
        </w:rPr>
        <w:t>Երևանի հ.45 հիմնական դպրոց» ՊՈԱԿ</w:t>
      </w:r>
    </w:p>
    <w:p w:rsidR="0005593D" w:rsidRDefault="00E839E7">
      <w:pPr>
        <w:spacing w:line="240" w:lineRule="auto"/>
        <w:rPr>
          <w:rFonts w:ascii="Sylfaen" w:eastAsia="Calibri" w:hAnsi="Sylfaen" w:cs="Times New Roman"/>
          <w:b/>
          <w:color w:val="000000" w:themeColor="text1"/>
          <w:sz w:val="20"/>
          <w:lang w:val="hy-AM"/>
        </w:rPr>
      </w:pP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 xml:space="preserve">Հաստատության հասցեն </w:t>
      </w: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ab/>
      </w: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ab/>
      </w: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ab/>
        <w:t xml:space="preserve">      </w:t>
      </w:r>
      <w:r>
        <w:rPr>
          <w:rFonts w:ascii="Sylfaen" w:eastAsia="Sylfaen" w:hAnsi="Sylfaen" w:cs="Sylfaen"/>
          <w:b/>
          <w:sz w:val="20"/>
          <w:lang w:val="hy-AM"/>
        </w:rPr>
        <w:t>Նոր Արեշ 26 փողոց 45 շենք</w:t>
      </w:r>
    </w:p>
    <w:p w:rsidR="0005593D" w:rsidRDefault="00E839E7">
      <w:pPr>
        <w:spacing w:line="240" w:lineRule="auto"/>
        <w:rPr>
          <w:sz w:val="20"/>
          <w:lang w:val="hy-AM"/>
        </w:rPr>
      </w:pP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 xml:space="preserve">Հաստատության հեռախոսահամարը                         </w:t>
      </w:r>
      <w:r>
        <w:rPr>
          <w:rFonts w:ascii="Sylfaen" w:eastAsia="Calibri" w:hAnsi="Sylfaen" w:cs="Times New Roman"/>
          <w:b/>
          <w:color w:val="000000" w:themeColor="text1"/>
          <w:sz w:val="20"/>
          <w:lang w:val="hy-AM"/>
        </w:rPr>
        <w:t>010</w:t>
      </w: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>-</w:t>
      </w:r>
      <w:r>
        <w:rPr>
          <w:rFonts w:ascii="Sylfaen" w:eastAsia="Sylfaen" w:hAnsi="Sylfaen" w:cs="Sylfaen"/>
          <w:b/>
          <w:sz w:val="18"/>
          <w:lang w:val="hy-AM"/>
        </w:rPr>
        <w:t>45-40-21,  010-</w:t>
      </w:r>
      <w:hyperlink r:id="rId9">
        <w:r>
          <w:rPr>
            <w:rFonts w:ascii="Sylfaen" w:eastAsia="Sylfaen" w:hAnsi="Sylfaen" w:cs="Sylfaen"/>
            <w:b/>
            <w:color w:val="000000"/>
            <w:sz w:val="18"/>
            <w:lang w:val="hy-AM"/>
          </w:rPr>
          <w:t>45-40-11</w:t>
        </w:r>
      </w:hyperlink>
    </w:p>
    <w:p w:rsidR="0005593D" w:rsidRDefault="00E839E7">
      <w:pPr>
        <w:spacing w:line="240" w:lineRule="auto"/>
        <w:rPr>
          <w:rFonts w:ascii="Sylfaen" w:eastAsia="Times New Roman" w:hAnsi="Sylfaen" w:cs="Times New Roman"/>
          <w:color w:val="000000" w:themeColor="text1"/>
          <w:sz w:val="20"/>
          <w:lang w:val="hy-AM" w:eastAsia="ru-RU"/>
        </w:rPr>
      </w:pPr>
      <w:r>
        <w:rPr>
          <w:rFonts w:ascii="Sylfaen" w:eastAsia="Calibri" w:hAnsi="Sylfaen" w:cs="Times New Roman"/>
          <w:color w:val="000000" w:themeColor="text1"/>
          <w:sz w:val="20"/>
          <w:lang w:val="hy-AM"/>
        </w:rPr>
        <w:t xml:space="preserve">էլեկտրոնային հասցեն  </w:t>
      </w:r>
      <w:r>
        <w:rPr>
          <w:rFonts w:ascii="Sylfaen" w:eastAsia="Sylfaen" w:hAnsi="Sylfaen" w:cs="Sylfaen"/>
          <w:b/>
          <w:sz w:val="18"/>
          <w:lang w:val="hy-AM"/>
        </w:rPr>
        <w:t xml:space="preserve">                                                      </w:t>
      </w:r>
      <w:hyperlink r:id="rId10" w:history="1">
        <w:r>
          <w:rPr>
            <w:rStyle w:val="aa"/>
            <w:rFonts w:ascii="Sylfaen" w:eastAsia="Sylfaen" w:hAnsi="Sylfaen" w:cs="Sylfaen"/>
            <w:b/>
            <w:sz w:val="18"/>
            <w:lang w:val="hy-AM"/>
          </w:rPr>
          <w:t>45-dproc@mail.ru</w:t>
        </w:r>
      </w:hyperlink>
      <w:r>
        <w:rPr>
          <w:rFonts w:ascii="Sylfaen" w:eastAsia="Times New Roman" w:hAnsi="Sylfaen" w:cs="Times New Roman"/>
          <w:color w:val="000000" w:themeColor="text1"/>
          <w:sz w:val="20"/>
          <w:lang w:val="hy-AM" w:eastAsia="ru-RU"/>
        </w:rPr>
        <w:t xml:space="preserve"> </w:t>
      </w:r>
    </w:p>
    <w:p w:rsidR="0005593D" w:rsidRDefault="00E839E7">
      <w:pPr>
        <w:spacing w:line="240" w:lineRule="auto"/>
        <w:rPr>
          <w:rFonts w:ascii="Sylfaen" w:eastAsia="Times New Roman" w:hAnsi="Sylfaen" w:cs="Times New Roman"/>
          <w:color w:val="000000" w:themeColor="text1"/>
          <w:sz w:val="20"/>
          <w:lang w:val="hy-AM" w:eastAsia="ru-RU"/>
        </w:rPr>
      </w:pPr>
      <w:r>
        <w:rPr>
          <w:rFonts w:ascii="Sylfaen" w:eastAsia="Times New Roman" w:hAnsi="Sylfaen" w:cs="Times New Roman"/>
          <w:color w:val="000000" w:themeColor="text1"/>
          <w:sz w:val="20"/>
          <w:lang w:val="hy-AM" w:eastAsia="ru-RU"/>
        </w:rPr>
        <w:t xml:space="preserve">Հաստատության ինտերնետային կայքի հասցեն       </w:t>
      </w:r>
      <w:r>
        <w:rPr>
          <w:rFonts w:ascii="Sylfaen" w:eastAsia="Sylfaen" w:hAnsi="Sylfaen" w:cs="Sylfaen"/>
          <w:b/>
          <w:sz w:val="18"/>
          <w:lang w:val="hy-AM"/>
        </w:rPr>
        <w:t>45school.do.am</w:t>
      </w:r>
    </w:p>
    <w:p w:rsidR="0005593D" w:rsidRDefault="0005593D">
      <w:pPr>
        <w:rPr>
          <w:rFonts w:ascii="Sylfaen" w:eastAsia="Sylfaen" w:hAnsi="Sylfaen" w:cs="Sylfaen"/>
          <w:b/>
          <w:i/>
          <w:sz w:val="18"/>
          <w:lang w:val="hy-AM"/>
        </w:rPr>
      </w:pPr>
    </w:p>
    <w:p w:rsidR="0005593D" w:rsidRDefault="00E839E7">
      <w:pPr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Աղյուսակ 1. Դասարանների թիվը` ընթացիկ և նախորդ 2 ուստարիների համար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14"/>
        <w:gridCol w:w="1814"/>
        <w:gridCol w:w="1814"/>
        <w:gridCol w:w="2286"/>
      </w:tblGrid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Դասարանների թիվը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16236A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16236A" w:rsidRDefault="0016236A" w:rsidP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Փոփոխությունների դինամիկան (աճ կամ նվազում)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 –ին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2-րդ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անփոփոխ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անփոփոխ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անփոփոխ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 դասարան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անփոփոխ</w:t>
            </w:r>
          </w:p>
        </w:tc>
      </w:tr>
      <w:tr w:rsidR="0016236A" w:rsidTr="008C1231">
        <w:trPr>
          <w:trHeight w:val="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Ընդամենը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16236A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236A" w:rsidRDefault="00EE4953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36A" w:rsidRDefault="0016236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</w:tbl>
    <w:p w:rsidR="0005593D" w:rsidRDefault="00E839E7">
      <w:pPr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 xml:space="preserve">   </w:t>
      </w:r>
    </w:p>
    <w:p w:rsidR="00475E49" w:rsidRDefault="00475E49">
      <w:pPr>
        <w:rPr>
          <w:rFonts w:ascii="Sylfaen" w:eastAsia="Sylfaen" w:hAnsi="Sylfaen" w:cs="Sylfaen"/>
          <w:b/>
          <w:sz w:val="18"/>
        </w:rPr>
      </w:pPr>
    </w:p>
    <w:p w:rsidR="00475E49" w:rsidRDefault="00475E49">
      <w:pPr>
        <w:rPr>
          <w:rFonts w:ascii="Sylfaen" w:eastAsia="Sylfaen" w:hAnsi="Sylfaen" w:cs="Sylfaen"/>
          <w:b/>
          <w:sz w:val="18"/>
        </w:rPr>
      </w:pPr>
    </w:p>
    <w:p w:rsidR="00475E49" w:rsidRDefault="00475E49">
      <w:pPr>
        <w:rPr>
          <w:rFonts w:ascii="Sylfaen" w:eastAsia="Sylfaen" w:hAnsi="Sylfaen" w:cs="Sylfaen"/>
          <w:b/>
          <w:sz w:val="18"/>
        </w:rPr>
      </w:pPr>
    </w:p>
    <w:p w:rsidR="00475E49" w:rsidRDefault="00475E49">
      <w:pPr>
        <w:rPr>
          <w:rFonts w:ascii="Sylfaen" w:eastAsia="Sylfaen" w:hAnsi="Sylfaen" w:cs="Sylfaen"/>
          <w:b/>
          <w:sz w:val="18"/>
        </w:rPr>
      </w:pPr>
    </w:p>
    <w:p w:rsidR="00475E49" w:rsidRDefault="00475E49">
      <w:pPr>
        <w:rPr>
          <w:rFonts w:ascii="Sylfaen" w:eastAsia="Sylfaen" w:hAnsi="Sylfaen" w:cs="Sylfaen"/>
          <w:b/>
          <w:sz w:val="18"/>
        </w:rPr>
      </w:pPr>
    </w:p>
    <w:p w:rsidR="0005593D" w:rsidRDefault="0005593D">
      <w:pPr>
        <w:rPr>
          <w:rFonts w:ascii="Sylfaen" w:eastAsia="Sylfaen" w:hAnsi="Sylfaen" w:cs="Sylfaen"/>
          <w:b/>
          <w:sz w:val="18"/>
        </w:rPr>
      </w:pPr>
    </w:p>
    <w:p w:rsidR="0005593D" w:rsidRDefault="00E839E7">
      <w:pPr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i/>
          <w:sz w:val="18"/>
        </w:rPr>
        <w:lastRenderedPageBreak/>
        <w:t>Աղյուսակ 2. Ըստ դասարանների սովորողների թիվը` ընթացիկ և նախորդ 2 ուստարիների համար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837"/>
        <w:gridCol w:w="1837"/>
        <w:gridCol w:w="1837"/>
        <w:gridCol w:w="2292"/>
      </w:tblGrid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Սովորողների թիվը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2022-2023</w:t>
            </w:r>
          </w:p>
          <w:p w:rsidR="00475E49" w:rsidRDefault="00475E49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2023-2024</w:t>
            </w:r>
          </w:p>
          <w:p w:rsidR="00475E49" w:rsidRDefault="00475E49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2024-2025</w:t>
            </w:r>
          </w:p>
          <w:p w:rsidR="00475E49" w:rsidRDefault="00475E49" w:rsidP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Փոփոխությունների դինամիկան (աճ կամ նվազում)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 –ին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5E49" w:rsidRDefault="00475E49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5E49" w:rsidRDefault="00475E49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նվազում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475E49" w:rsidTr="008C1231">
        <w:trPr>
          <w:trHeight w:val="90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B478A4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աճ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նվազում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B478A4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աճ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 դասարան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B478A4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475E49" w:rsidTr="008C1231">
        <w:trPr>
          <w:trHeight w:val="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Ընդամենը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734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475E49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622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5E49" w:rsidRDefault="00827B5E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528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E49" w:rsidRDefault="00475E49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</w:tbl>
    <w:p w:rsidR="0005593D" w:rsidRDefault="0005593D">
      <w:pPr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05593D">
      <w:pPr>
        <w:rPr>
          <w:rFonts w:ascii="Sylfaen" w:eastAsia="Sylfaen" w:hAnsi="Sylfaen" w:cs="Sylfaen"/>
          <w:b/>
          <w:i/>
          <w:sz w:val="18"/>
          <w:lang w:val="hy-AM"/>
        </w:rPr>
      </w:pPr>
    </w:p>
    <w:p w:rsidR="0005593D" w:rsidRDefault="00E839E7">
      <w:pPr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Աղյուսակ 3. Ընդհանուր տվյալներ սովորողների վերաբերյալ` ընթացիկ և նախորդ 2 ուստարիների</w:t>
      </w:r>
      <w:r>
        <w:rPr>
          <w:rFonts w:ascii="Sylfaen" w:eastAsia="Sylfaen" w:hAnsi="Sylfaen" w:cs="Sylfaen"/>
          <w:b/>
          <w:sz w:val="18"/>
          <w:lang w:val="hy-AM"/>
        </w:rPr>
        <w:t xml:space="preserve"> </w:t>
      </w:r>
      <w:r>
        <w:rPr>
          <w:rFonts w:ascii="Sylfaen" w:eastAsia="Sylfaen" w:hAnsi="Sylfaen" w:cs="Sylfaen"/>
          <w:b/>
          <w:i/>
          <w:sz w:val="18"/>
          <w:lang w:val="hy-AM"/>
        </w:rPr>
        <w:t>համար</w:t>
      </w:r>
      <w:r>
        <w:rPr>
          <w:rFonts w:ascii="Sylfaen" w:eastAsia="Sylfaen" w:hAnsi="Sylfaen" w:cs="Sylfaen"/>
          <w:b/>
          <w:sz w:val="18"/>
          <w:lang w:val="hy-AM"/>
        </w:rPr>
        <w:t xml:space="preserve"> </w:t>
      </w:r>
    </w:p>
    <w:tbl>
      <w:tblPr>
        <w:tblW w:w="103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0"/>
        <w:gridCol w:w="1614"/>
        <w:gridCol w:w="1614"/>
        <w:gridCol w:w="1614"/>
        <w:gridCol w:w="2008"/>
      </w:tblGrid>
      <w:tr w:rsidR="00302AB8" w:rsidTr="00302AB8">
        <w:trPr>
          <w:trHeight w:val="1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Ցուցանիշը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sz w:val="18"/>
              </w:rPr>
              <w:t>2022-2023</w:t>
            </w: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2023-2024</w:t>
            </w:r>
          </w:p>
          <w:p w:rsidR="00302AB8" w:rsidRDefault="00302AB8" w:rsidP="008C1231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ուստարի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302AB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2024-2025</w:t>
            </w:r>
          </w:p>
          <w:p w:rsidR="00302AB8" w:rsidRDefault="00302AB8" w:rsidP="00302AB8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ուստարի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Փոփոխությունների դինամիկան (աճ կամ նվազում)</w:t>
            </w:r>
          </w:p>
        </w:tc>
      </w:tr>
      <w:tr w:rsidR="00302AB8" w:rsidTr="00302AB8">
        <w:trPr>
          <w:trHeight w:val="1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Սովորողների ընդհանուր թիվը ուսումնական տարվա սկզբին` տվյալ ուստարվա հոկտեմբերի 5-ի դրությամբ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710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670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1714E4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542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302AB8" w:rsidTr="00302AB8">
        <w:trPr>
          <w:trHeight w:val="1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Սովորողների ընդհանուր թիվը ուսումնական տարվա վերջին` տվյալ ուստարվա մայիսի 25-ի դրությամբ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734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622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1714E4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527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302AB8" w:rsidTr="00302AB8">
        <w:trPr>
          <w:trHeight w:val="555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Ուսումնական տարվա ընթացքում ընդունված սովորողների թիվը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1714E4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1714E4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302AB8" w:rsidTr="00302AB8">
        <w:trPr>
          <w:trHeight w:val="555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302AB8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Ուսումնական տարվա ընթացքում հեռացած սովորողների թիվը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302AB8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AB8" w:rsidRDefault="001714E4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AB8" w:rsidRDefault="001714E4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նազում</w:t>
            </w:r>
          </w:p>
        </w:tc>
      </w:tr>
    </w:tbl>
    <w:p w:rsidR="0005593D" w:rsidRDefault="00E839E7">
      <w:pPr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 xml:space="preserve">Սովորողների </w:t>
      </w:r>
      <w:r>
        <w:rPr>
          <w:rFonts w:ascii="Sylfaen" w:eastAsia="Sylfaen" w:hAnsi="Sylfaen" w:cs="Sylfaen"/>
          <w:b/>
          <w:i/>
          <w:sz w:val="18"/>
          <w:lang w:val="hy-AM"/>
        </w:rPr>
        <w:t>ընդհանուր թիվը</w:t>
      </w:r>
      <w:r>
        <w:rPr>
          <w:rFonts w:ascii="Sylfaen" w:eastAsia="Sylfaen" w:hAnsi="Sylfaen" w:cs="Sylfaen"/>
          <w:b/>
          <w:i/>
          <w:sz w:val="18"/>
        </w:rPr>
        <w:t xml:space="preserve"> </w:t>
      </w:r>
      <w:r w:rsidR="00B205FC">
        <w:rPr>
          <w:rFonts w:ascii="Sylfaen" w:eastAsia="Sylfaen" w:hAnsi="Sylfaen" w:cs="Sylfaen"/>
          <w:b/>
          <w:i/>
          <w:sz w:val="18"/>
        </w:rPr>
        <w:t xml:space="preserve">վնազել </w:t>
      </w:r>
      <w:r>
        <w:rPr>
          <w:rFonts w:ascii="Sylfaen" w:eastAsia="Sylfaen" w:hAnsi="Sylfaen" w:cs="Sylfaen"/>
          <w:b/>
          <w:i/>
          <w:sz w:val="18"/>
        </w:rPr>
        <w:t>է:</w:t>
      </w: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D4E92" w:rsidRDefault="000D4E92">
      <w:pPr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lastRenderedPageBreak/>
        <w:t>Աղյուսակ 4. Ընդհանուր տվյալներ ուսուցիչների վերաբերյալ՝ ընթացիկ և նախորդ 2 ուստարիների համար</w:t>
      </w:r>
    </w:p>
    <w:tbl>
      <w:tblPr>
        <w:tblW w:w="99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5"/>
        <w:gridCol w:w="1754"/>
        <w:gridCol w:w="1754"/>
        <w:gridCol w:w="1754"/>
        <w:gridCol w:w="1628"/>
      </w:tblGrid>
      <w:tr w:rsidR="000D4E92" w:rsidTr="000D4E92">
        <w:trPr>
          <w:trHeight w:val="1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E92" w:rsidRDefault="000D4E92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Ցուցանիշը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2022-2023</w:t>
            </w:r>
          </w:p>
          <w:p w:rsidR="000D4E92" w:rsidRDefault="000D4E9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2023-2024</w:t>
            </w:r>
          </w:p>
          <w:p w:rsidR="000D4E92" w:rsidRDefault="000D4E92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0D4E92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2024-2025</w:t>
            </w:r>
          </w:p>
          <w:p w:rsidR="000D4E92" w:rsidRDefault="000D4E92" w:rsidP="000D4E92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E92" w:rsidRDefault="000D4E92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Փոփոխություն ների դինամիկան (աճ կամ նվազում)</w:t>
            </w:r>
          </w:p>
        </w:tc>
      </w:tr>
      <w:tr w:rsidR="000D4E92" w:rsidTr="000D4E92">
        <w:trPr>
          <w:trHeight w:val="1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E92" w:rsidRDefault="000D4E92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Ուսուցիչների ընդհանուր թիվը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7F480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E92" w:rsidRDefault="000D4E9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0D4E92" w:rsidTr="000D4E92">
        <w:trPr>
          <w:trHeight w:val="1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E92" w:rsidRDefault="000D4E92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Ուսուցիչների միջին շաբաթական ծանրաբեռնվածությունը կամ դրույքաչափը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17.7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0D4E92" w:rsidP="008C1231">
            <w:pPr>
              <w:spacing w:after="0"/>
              <w:ind w:firstLineChars="50" w:firstLine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17.7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92" w:rsidRDefault="007F480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E92" w:rsidRDefault="000D4E9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աճ</w:t>
            </w:r>
          </w:p>
        </w:tc>
      </w:tr>
    </w:tbl>
    <w:p w:rsidR="0005593D" w:rsidRDefault="0005593D">
      <w:pPr>
        <w:rPr>
          <w:rFonts w:ascii="Sylfaen" w:eastAsia="Sylfaen" w:hAnsi="Sylfaen" w:cs="Sylfaen"/>
          <w:b/>
          <w:sz w:val="18"/>
        </w:rPr>
      </w:pPr>
    </w:p>
    <w:p w:rsidR="0005593D" w:rsidRDefault="0005593D">
      <w:pPr>
        <w:rPr>
          <w:rFonts w:ascii="Sylfaen" w:eastAsia="Sylfaen" w:hAnsi="Sylfaen" w:cs="Sylfaen"/>
          <w:b/>
          <w:sz w:val="18"/>
        </w:rPr>
      </w:pPr>
    </w:p>
    <w:p w:rsidR="0005593D" w:rsidRDefault="00E839E7">
      <w:pPr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sz w:val="18"/>
        </w:rPr>
        <w:t>Ուսուցիչների միջին շաբաթական ծանրաբեռնվածությունը</w:t>
      </w:r>
      <w:r>
        <w:rPr>
          <w:rFonts w:ascii="Sylfaen" w:eastAsia="Sylfaen" w:hAnsi="Sylfaen" w:cs="Sylfaen"/>
          <w:b/>
          <w:i/>
          <w:sz w:val="18"/>
        </w:rPr>
        <w:t xml:space="preserve">  նվազել  է:</w:t>
      </w:r>
    </w:p>
    <w:p w:rsidR="0005593D" w:rsidRDefault="00E839E7">
      <w:pPr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  <w:u w:val="single"/>
        </w:rPr>
        <w:t>Աղյուսակ 5. Տվյալներ ուսուցիչների</w:t>
      </w:r>
      <w:r>
        <w:rPr>
          <w:rFonts w:ascii="Sylfaen" w:eastAsia="Sylfaen" w:hAnsi="Sylfaen" w:cs="Sylfaen"/>
          <w:b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  <w:u w:val="single"/>
        </w:rPr>
        <w:t>տարիքային բաշխվածության վերաբերյալ՝ ընթացիկ և նախորդ 2 ուստարիների համար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1420"/>
        <w:gridCol w:w="1420"/>
        <w:gridCol w:w="1420"/>
        <w:gridCol w:w="2115"/>
      </w:tblGrid>
      <w:tr w:rsidR="00312620" w:rsidTr="008C1231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Ուսուցիչների թիվը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312620" w:rsidRDefault="00312620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312620" w:rsidRDefault="00312620" w:rsidP="008C123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31262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312620" w:rsidRDefault="00312620" w:rsidP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Փոփոխությունների դինամիկան (աճ կամ նվազում)</w:t>
            </w:r>
          </w:p>
        </w:tc>
      </w:tr>
      <w:tr w:rsidR="00312620" w:rsidTr="008C1231">
        <w:trPr>
          <w:trHeight w:val="3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Մինչև 30 տարեկան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312620" w:rsidTr="008C1231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31-ից 40 տարեկան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անփոփոխ</w:t>
            </w:r>
          </w:p>
        </w:tc>
      </w:tr>
      <w:tr w:rsidR="00312620" w:rsidTr="008C1231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41ից -50 տարեկան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աճ</w:t>
            </w:r>
          </w:p>
        </w:tc>
      </w:tr>
      <w:tr w:rsidR="00312620" w:rsidTr="008C1231">
        <w:trPr>
          <w:trHeight w:val="23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51-ից -55 տարեկան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  <w:tr w:rsidR="00312620" w:rsidTr="008C1231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312620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56 տարեկան և ավելի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312620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20" w:rsidRDefault="007F480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նվազում</w:t>
            </w:r>
          </w:p>
        </w:tc>
      </w:tr>
    </w:tbl>
    <w:p w:rsidR="0005593D" w:rsidRDefault="0005593D">
      <w:pPr>
        <w:jc w:val="center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jc w:val="both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u w:val="single"/>
          <w:lang w:val="hy-AM"/>
        </w:rPr>
        <w:t>Վերլուծություն,_եզրակացություն, առաջարկություն</w:t>
      </w:r>
      <w:r>
        <w:rPr>
          <w:rFonts w:ascii="Sylfaen" w:eastAsia="Calibri" w:hAnsi="Sylfaen" w:cs="Sylfaen"/>
          <w:i/>
          <w:color w:val="000000" w:themeColor="text1"/>
          <w:sz w:val="20"/>
          <w:lang w:val="hy-AM"/>
        </w:rPr>
        <w:t xml:space="preserve"> - Դպրոցը գործում է 1969թ-ից, աշխատանքի են ընդունվել հիմնականում երիտասարդ կադրեր, և այժմ  նրանք միջին տարիքում են՝</w:t>
      </w:r>
      <w:r>
        <w:rPr>
          <w:rFonts w:ascii="Sylfaen" w:eastAsia="Calibri" w:hAnsi="Sylfaen" w:cs="Sylfaen"/>
          <w:i/>
          <w:color w:val="000000" w:themeColor="text1"/>
          <w:sz w:val="20"/>
        </w:rPr>
        <w:t xml:space="preserve"> </w:t>
      </w:r>
      <w:r>
        <w:rPr>
          <w:rFonts w:ascii="Sylfaen" w:eastAsia="Calibri" w:hAnsi="Sylfaen" w:cs="Sylfaen"/>
          <w:i/>
          <w:color w:val="000000" w:themeColor="text1"/>
          <w:sz w:val="20"/>
          <w:lang w:val="hy-AM"/>
        </w:rPr>
        <w:t xml:space="preserve">56 </w:t>
      </w:r>
      <w:r>
        <w:rPr>
          <w:rFonts w:ascii="Sylfaen" w:eastAsia="Calibri" w:hAnsi="Sylfaen" w:cs="GHEA Grapalat"/>
          <w:bCs/>
          <w:iCs/>
          <w:color w:val="000000" w:themeColor="text1"/>
          <w:sz w:val="20"/>
          <w:lang w:val="hy-AM"/>
        </w:rPr>
        <w:t>տարեկանից բարձր</w:t>
      </w:r>
      <w:r>
        <w:rPr>
          <w:rFonts w:ascii="Sylfaen" w:eastAsia="Calibri" w:hAnsi="Sylfaen" w:cs="Sylfaen"/>
          <w:i/>
          <w:color w:val="000000" w:themeColor="text1"/>
          <w:sz w:val="20"/>
          <w:lang w:val="hy-AM"/>
        </w:rPr>
        <w:t xml:space="preserve">: Նոր բացված աշխատատեղերը զբաղեցնելու համար հիմնականում դիմում են երիտասարդ  մասնագետ կադրեր: </w:t>
      </w: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6. Տվյալներ հաստատության ղեկավար և վարչական կազմի վերաբերյալ</w:t>
      </w:r>
    </w:p>
    <w:p w:rsidR="0005593D" w:rsidRDefault="0005593D">
      <w:pPr>
        <w:spacing w:after="0"/>
        <w:ind w:left="72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2268"/>
        <w:gridCol w:w="2268"/>
        <w:gridCol w:w="2133"/>
      </w:tblGrid>
      <w:tr w:rsidR="0005593D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Անունը, ազգանունը, հայրանունը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Պաշտոնը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Տվյալ պաշտոնում աշխատելու ժամանակահատվածը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Տվյալ հաստատությունում աշխատելու ժամանակահատվածը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Պետական պարգևները, կոչումները և այլն</w:t>
            </w:r>
          </w:p>
        </w:tc>
      </w:tr>
      <w:tr w:rsidR="0005593D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Պարոնյան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Լուսինե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Արտուշի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Տնօրեն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sz w:val="20"/>
              </w:rPr>
            </w:pPr>
            <w:r>
              <w:rPr>
                <w:rFonts w:ascii="Sylfaen" w:hAnsi="Sylfaen" w:cs="Sylfaen"/>
                <w:sz w:val="20"/>
              </w:rPr>
              <w:t>Գրիգորյան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Անահիտ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lastRenderedPageBreak/>
              <w:t>Ռուբենի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Տնօրենի տեղակալ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Սաքանյան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Նունե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Վանյայի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Տնօրենի տեղակալ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Pr="00B205FC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 w:rsidRPr="00B205FC"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10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sz w:val="20"/>
              </w:rPr>
            </w:pPr>
            <w:r>
              <w:rPr>
                <w:rFonts w:ascii="Sylfaen" w:hAnsi="Sylfaen" w:cs="Sylfaen"/>
                <w:sz w:val="20"/>
              </w:rPr>
              <w:t>Բաղրամյան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Գոհար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Ֆերդինանտի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Տնօրենի տեղակալ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Pr="00B205FC" w:rsidRDefault="000F349C" w:rsidP="000F349C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B205FC">
              <w:rPr>
                <w:rFonts w:ascii="Sylfaen" w:hAnsi="Sylfaen"/>
                <w:color w:val="000000"/>
                <w:sz w:val="20"/>
                <w:szCs w:val="27"/>
                <w:lang w:val="hy-AM"/>
              </w:rPr>
              <w:t>2022թ</w:t>
            </w:r>
            <w:r w:rsidRPr="00B205FC">
              <w:rPr>
                <w:rFonts w:ascii="MS Mincho" w:eastAsia="MS Mincho" w:hAnsi="MS Mincho" w:cs="MS Mincho" w:hint="eastAsia"/>
                <w:color w:val="000000"/>
                <w:sz w:val="20"/>
                <w:szCs w:val="27"/>
                <w:lang w:val="hy-AM"/>
              </w:rPr>
              <w:t>․</w:t>
            </w:r>
            <w:r w:rsidRPr="00B205FC">
              <w:rPr>
                <w:rFonts w:ascii="Sylfaen" w:hAnsi="Sylfaen"/>
                <w:color w:val="000000"/>
                <w:sz w:val="20"/>
                <w:szCs w:val="27"/>
                <w:lang w:val="hy-AM"/>
              </w:rPr>
              <w:t xml:space="preserve"> Երևանի քաղաքապետարանի կողմից պարգևատրվել է &lt;&lt;Եղիշե Չարենց-125&gt;&gt; ոսկե հուշադրամով և շնորհակալագրով՝ մանկավարժական գնահատելի գործունեության և կրթության ոլորտում ունեցած նշանակալի հաջողությունների համար։</w:t>
            </w:r>
          </w:p>
        </w:tc>
      </w:tr>
      <w:tr w:rsidR="0005593D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Մարկոսյան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Լիլյա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Արինի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Հաշվապահ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BD2CF2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</w:tbl>
    <w:p w:rsidR="0005593D" w:rsidRDefault="00E839E7">
      <w:pPr>
        <w:spacing w:after="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 xml:space="preserve"> </w:t>
      </w:r>
    </w:p>
    <w:p w:rsidR="0005593D" w:rsidRDefault="00E839E7">
      <w:pPr>
        <w:spacing w:after="0"/>
        <w:jc w:val="center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7. Տվյալներ հաստատության կառավարման խորհրդի կազմի վերաբերյալ</w:t>
      </w:r>
    </w:p>
    <w:p w:rsidR="0005593D" w:rsidRDefault="0005593D">
      <w:pPr>
        <w:spacing w:after="0"/>
        <w:ind w:left="360"/>
        <w:jc w:val="both"/>
        <w:rPr>
          <w:rFonts w:ascii="Sylfaen" w:eastAsia="Sylfaen" w:hAnsi="Sylfaen" w:cs="Sylfaen"/>
          <w:bCs/>
          <w:i/>
          <w:sz w:val="18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971"/>
        <w:gridCol w:w="1815"/>
        <w:gridCol w:w="2265"/>
        <w:gridCol w:w="2133"/>
      </w:tblGrid>
      <w:tr w:rsidR="0005593D">
        <w:trPr>
          <w:trHeight w:val="1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Անուն, ազգանուն, հայրանուն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Աշխատանքի վայրը, զբաղեցրած պաշտոնը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Կրթությունը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Հաստատության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խորհրդի կազմում ընդգրկված լինելու ժամանակահատվածը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Պետական պարգևները, կոչումները և այլն</w:t>
            </w:r>
          </w:p>
        </w:tc>
      </w:tr>
      <w:tr w:rsidR="0005593D">
        <w:trPr>
          <w:trHeight w:val="1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A9291E">
            <w:pPr>
              <w:spacing w:after="0"/>
              <w:jc w:val="center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Բաղրամյան Գոհար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A9291E">
            <w:pPr>
              <w:spacing w:after="0"/>
              <w:jc w:val="center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«Երևանի հ. 45 հիմնական դպրոց» ՊՈԱԿ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A9291E">
            <w:pPr>
              <w:spacing w:after="0"/>
              <w:jc w:val="center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բարձրագույն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A9291E">
            <w:pPr>
              <w:spacing w:after="0"/>
              <w:jc w:val="center"/>
              <w:rPr>
                <w:rFonts w:ascii="Sylfaen" w:eastAsia="Sylfaen" w:hAnsi="Sylfaen" w:cs="Sylfaen"/>
                <w:bCs/>
                <w:sz w:val="18"/>
              </w:rPr>
            </w:pPr>
            <w:r>
              <w:rPr>
                <w:rFonts w:ascii="Sylfaen" w:eastAsia="Sylfaen" w:hAnsi="Sylfaen" w:cs="Sylfaen"/>
                <w:bCs/>
                <w:sz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Pr="00B205FC" w:rsidRDefault="007A29A8">
            <w:pPr>
              <w:spacing w:after="0"/>
              <w:jc w:val="center"/>
              <w:rPr>
                <w:rFonts w:ascii="Sylfaen" w:eastAsia="Sylfaen" w:hAnsi="Sylfaen" w:cs="Sylfaen"/>
                <w:bCs/>
                <w:sz w:val="18"/>
              </w:rPr>
            </w:pPr>
            <w:r w:rsidRPr="00B205FC">
              <w:rPr>
                <w:rFonts w:ascii="Sylfaen" w:hAnsi="Sylfaen"/>
                <w:color w:val="000000"/>
                <w:sz w:val="20"/>
                <w:szCs w:val="27"/>
                <w:lang w:val="hy-AM"/>
              </w:rPr>
              <w:t>2022թ</w:t>
            </w:r>
            <w:r w:rsidRPr="00B205FC">
              <w:rPr>
                <w:rFonts w:ascii="MS Mincho" w:eastAsia="MS Mincho" w:hAnsi="MS Mincho" w:cs="MS Mincho" w:hint="eastAsia"/>
                <w:color w:val="000000"/>
                <w:sz w:val="20"/>
                <w:szCs w:val="27"/>
                <w:lang w:val="hy-AM"/>
              </w:rPr>
              <w:t>․</w:t>
            </w:r>
            <w:r w:rsidRPr="00B205FC">
              <w:rPr>
                <w:rFonts w:ascii="Sylfaen" w:hAnsi="Sylfaen"/>
                <w:color w:val="000000"/>
                <w:sz w:val="20"/>
                <w:szCs w:val="27"/>
                <w:lang w:val="hy-AM"/>
              </w:rPr>
              <w:t xml:space="preserve"> Երևանի քաղաքապետարանի կողմից պարգևատրվել է &lt;&lt;Եղիշե Չարենց-125&gt;&gt; ոսկե հուշադրամով և շնորհակալագրով՝ մանկավարժական գնահատելի գործունեության և կրթության ոլորտում ունեցած նշանակալի հաջողությունների համար։</w:t>
            </w:r>
          </w:p>
        </w:tc>
      </w:tr>
    </w:tbl>
    <w:p w:rsidR="0005593D" w:rsidRDefault="0005593D">
      <w:pPr>
        <w:jc w:val="center"/>
        <w:rPr>
          <w:rFonts w:ascii="Sylfaen" w:eastAsia="Sylfaen" w:hAnsi="Sylfaen" w:cs="Sylfaen"/>
          <w:b/>
          <w:sz w:val="18"/>
        </w:rPr>
      </w:pPr>
    </w:p>
    <w:p w:rsidR="0005593D" w:rsidRPr="007A29A8" w:rsidRDefault="00E839E7">
      <w:pPr>
        <w:spacing w:line="240" w:lineRule="auto"/>
        <w:ind w:firstLine="720"/>
        <w:rPr>
          <w:rFonts w:ascii="Sylfaen" w:eastAsia="Calibri" w:hAnsi="Sylfaen" w:cs="GHEA Grapalat"/>
          <w:color w:val="000000" w:themeColor="text1"/>
          <w:sz w:val="20"/>
          <w:lang w:val="hy-AM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lang w:val="hy-AM"/>
        </w:rPr>
        <w:t xml:space="preserve"> Վերլուծություն,եզրակացություն, առաջարկություն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 ---</w:t>
      </w:r>
      <w:r w:rsidR="00833365" w:rsidRPr="00833365">
        <w:rPr>
          <w:rFonts w:ascii="Sylfaen" w:eastAsia="Calibri" w:hAnsi="Sylfaen" w:cs="GHEA Grapalat"/>
          <w:color w:val="000000" w:themeColor="text1"/>
          <w:sz w:val="20"/>
          <w:lang w:val="hy-AM"/>
        </w:rPr>
        <w:t>Դ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>պրոցի խորհուրդը աշխատում է</w:t>
      </w:r>
      <w:r w:rsidR="00833365"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  202</w:t>
      </w:r>
      <w:r w:rsidR="00833365" w:rsidRPr="00833365">
        <w:rPr>
          <w:rFonts w:ascii="Sylfaen" w:eastAsia="Calibri" w:hAnsi="Sylfaen" w:cs="GHEA Grapalat"/>
          <w:color w:val="000000" w:themeColor="text1"/>
          <w:sz w:val="20"/>
          <w:lang w:val="hy-AM"/>
        </w:rPr>
        <w:t>4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թ-ից: Խորհուրդն ունի իր նիստերի ժամանակացույցը և աշխատակարգը: Խորհուրդը  </w:t>
      </w:r>
      <w:r w:rsidR="00833365">
        <w:rPr>
          <w:rFonts w:ascii="Sylfaen" w:eastAsia="Calibri" w:hAnsi="Sylfaen" w:cs="GHEA Grapalat"/>
          <w:color w:val="000000" w:themeColor="text1"/>
          <w:sz w:val="20"/>
          <w:lang w:val="hy-AM"/>
        </w:rPr>
        <w:t>գումար</w:t>
      </w:r>
      <w:r w:rsidR="00833365" w:rsidRPr="007A29A8"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ել է 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>ժամանակացույցով սահմանված նիստեր, որոնց ընթացքում քննարկվ</w:t>
      </w:r>
      <w:r w:rsidR="007A29A8">
        <w:rPr>
          <w:rFonts w:ascii="Sylfaen" w:eastAsia="Calibri" w:hAnsi="Sylfaen" w:cs="GHEA Grapalat"/>
          <w:color w:val="000000" w:themeColor="text1"/>
          <w:sz w:val="20"/>
          <w:lang w:val="hy-AM"/>
        </w:rPr>
        <w:t>ել</w:t>
      </w:r>
      <w:r w:rsidR="00833365" w:rsidRPr="007A29A8"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 է 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 մի շարք հարցեր </w:t>
      </w:r>
      <w:r w:rsidR="00833365" w:rsidRPr="007A29A8">
        <w:rPr>
          <w:rFonts w:ascii="Sylfaen" w:eastAsia="Calibri" w:hAnsi="Sylfaen" w:cs="GHEA Grapalat"/>
          <w:color w:val="000000" w:themeColor="text1"/>
          <w:sz w:val="20"/>
          <w:lang w:val="hy-AM"/>
        </w:rPr>
        <w:t>:</w:t>
      </w:r>
    </w:p>
    <w:p w:rsidR="0005593D" w:rsidRPr="00833365" w:rsidRDefault="0005593D">
      <w:pPr>
        <w:spacing w:after="0"/>
        <w:rPr>
          <w:rFonts w:ascii="Sylfaen" w:eastAsia="Sylfaen" w:hAnsi="Sylfaen" w:cs="Sylfaen"/>
          <w:b/>
          <w:i/>
          <w:sz w:val="18"/>
          <w:u w:val="single"/>
          <w:lang w:val="hy-AM"/>
        </w:rPr>
      </w:pPr>
    </w:p>
    <w:p w:rsidR="0005593D" w:rsidRPr="00833365" w:rsidRDefault="00E839E7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  <w:lang w:val="hy-AM"/>
        </w:rPr>
      </w:pPr>
      <w:r w:rsidRPr="00833365">
        <w:rPr>
          <w:rFonts w:ascii="Sylfaen" w:eastAsia="Sylfaen" w:hAnsi="Sylfaen" w:cs="Sylfaen"/>
          <w:b/>
          <w:i/>
          <w:sz w:val="18"/>
          <w:u w:val="single"/>
          <w:lang w:val="hy-AM"/>
        </w:rPr>
        <w:t>Մաս 2. Հաստատության սովորողների և աշխատակազմի անվտանգ կենսագործունեությունը և առողջության պահպանումը</w:t>
      </w:r>
    </w:p>
    <w:p w:rsidR="0005593D" w:rsidRPr="00833365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  <w:lang w:val="hy-AM"/>
        </w:rPr>
      </w:pPr>
    </w:p>
    <w:p w:rsidR="0005593D" w:rsidRPr="00833365" w:rsidRDefault="00E839E7">
      <w:pPr>
        <w:spacing w:after="0"/>
        <w:ind w:firstLine="360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 w:rsidRPr="00833365">
        <w:rPr>
          <w:rFonts w:ascii="Sylfaen" w:eastAsia="Sylfaen" w:hAnsi="Sylfaen" w:cs="Sylfaen"/>
          <w:b/>
          <w:i/>
          <w:sz w:val="18"/>
          <w:lang w:val="hy-AM"/>
        </w:rPr>
        <w:t>Հաստատությունում սովորողների և աշխատակազմի անվտանգ կենսագործունեության և առողջության պահպանման գնահատման չափանիշները հետևյալներն են՝</w:t>
      </w:r>
    </w:p>
    <w:p w:rsidR="0005593D" w:rsidRPr="00833365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lang w:val="hy-AM"/>
        </w:rPr>
      </w:pPr>
    </w:p>
    <w:p w:rsidR="0005593D" w:rsidRPr="00833365" w:rsidRDefault="00E839E7">
      <w:pPr>
        <w:spacing w:after="0"/>
        <w:ind w:left="-567" w:firstLine="567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 w:rsidRPr="00833365">
        <w:rPr>
          <w:rFonts w:ascii="Sylfaen" w:eastAsia="Sylfaen" w:hAnsi="Sylfaen" w:cs="Sylfaen"/>
          <w:b/>
          <w:i/>
          <w:sz w:val="18"/>
          <w:lang w:val="hy-AM"/>
        </w:rPr>
        <w:t>2.1. Հաստատությունը պահպանում է շենքի և տարածքի անվտանգ շահագործումը.</w:t>
      </w:r>
    </w:p>
    <w:p w:rsidR="0005593D" w:rsidRPr="00833365" w:rsidRDefault="00E839E7">
      <w:pPr>
        <w:numPr>
          <w:ilvl w:val="0"/>
          <w:numId w:val="1"/>
        </w:numPr>
        <w:spacing w:after="0"/>
        <w:ind w:left="1068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 w:rsidRPr="00833365">
        <w:rPr>
          <w:rFonts w:ascii="Sylfaen" w:eastAsia="Sylfaen" w:hAnsi="Sylfaen" w:cs="Sylfaen"/>
          <w:b/>
          <w:sz w:val="18"/>
          <w:lang w:val="hy-AM"/>
        </w:rPr>
        <w:t xml:space="preserve">արտակարգ իրավիճակներում հատուկ ծառայությունների մեքենաները կարող են անարգել մոտենալ հաստատության շենքին. </w:t>
      </w:r>
    </w:p>
    <w:p w:rsidR="0005593D" w:rsidRPr="00833365" w:rsidRDefault="0005593D">
      <w:pPr>
        <w:spacing w:after="0"/>
        <w:ind w:left="1068"/>
        <w:jc w:val="both"/>
        <w:rPr>
          <w:rFonts w:ascii="Sylfaen" w:eastAsia="Sylfaen" w:hAnsi="Sylfaen" w:cs="Sylfaen"/>
          <w:b/>
          <w:sz w:val="18"/>
          <w:lang w:val="hy-AM"/>
        </w:rPr>
      </w:pPr>
    </w:p>
    <w:p w:rsidR="0005593D" w:rsidRPr="00833365" w:rsidRDefault="0005593D">
      <w:pPr>
        <w:spacing w:after="0"/>
        <w:jc w:val="both"/>
        <w:rPr>
          <w:rFonts w:ascii="Sylfaen" w:eastAsia="Sylfaen" w:hAnsi="Sylfaen" w:cs="Sylfaen"/>
          <w:b/>
          <w:sz w:val="18"/>
          <w:lang w:val="hy-AM"/>
        </w:rPr>
      </w:pPr>
    </w:p>
    <w:p w:rsidR="0005593D" w:rsidRPr="00833365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  <w:lang w:val="hy-AM"/>
        </w:rPr>
      </w:pPr>
      <w:r w:rsidRPr="00833365">
        <w:rPr>
          <w:rFonts w:ascii="Sylfaen" w:eastAsia="Sylfaen" w:hAnsi="Sylfaen" w:cs="Sylfaen"/>
          <w:b/>
          <w:i/>
          <w:sz w:val="18"/>
          <w:u w:val="single"/>
          <w:lang w:val="hy-AM"/>
        </w:rPr>
        <w:t>2.2. Հաստատության  շենքի և դրա շահագործման անվտանգությունը նկարագրող չափանիշները</w:t>
      </w:r>
    </w:p>
    <w:p w:rsidR="0005593D" w:rsidRPr="00833365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lang w:val="hy-AM"/>
        </w:rPr>
      </w:pPr>
    </w:p>
    <w:p w:rsidR="0005593D" w:rsidRPr="00833365" w:rsidRDefault="00E839E7">
      <w:pPr>
        <w:spacing w:after="0"/>
        <w:ind w:firstLine="284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 w:rsidRPr="00833365">
        <w:rPr>
          <w:rFonts w:ascii="Sylfaen" w:eastAsia="Sylfaen" w:hAnsi="Sylfaen" w:cs="Sylfaen"/>
          <w:b/>
          <w:i/>
          <w:sz w:val="18"/>
          <w:lang w:val="hy-AM"/>
        </w:rPr>
        <w:t xml:space="preserve">Հաստատությունում պահպանված են բոլոր սովորողների և աշխատակազմի համար ուսումնական գործընթացի և աշխատանքի կազմակերպման համար անհրաժեշտ անվտանգության և սանիտարահիգիենիկ նորմերը, կազմակերպված են առողջության պահպանման համապատասխան ծառայությունները. </w:t>
      </w:r>
    </w:p>
    <w:p w:rsidR="0005593D" w:rsidRDefault="00E839E7">
      <w:pPr>
        <w:spacing w:after="0"/>
        <w:ind w:firstLine="284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 xml:space="preserve">2.2. կետի չափանիշներն են՝ </w:t>
      </w:r>
    </w:p>
    <w:p w:rsidR="0005593D" w:rsidRDefault="00E839E7">
      <w:pPr>
        <w:numPr>
          <w:ilvl w:val="0"/>
          <w:numId w:val="2"/>
        </w:numPr>
        <w:spacing w:after="0"/>
        <w:ind w:left="720" w:hanging="36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 xml:space="preserve">հաստատության շենքը </w:t>
      </w:r>
      <w:r w:rsidR="00833365">
        <w:rPr>
          <w:rFonts w:ascii="Sylfaen" w:eastAsia="Sylfaen" w:hAnsi="Sylfaen" w:cs="Sylfaen"/>
          <w:b/>
          <w:sz w:val="18"/>
        </w:rPr>
        <w:t>հիմնանորոգվում է:</w:t>
      </w:r>
    </w:p>
    <w:p w:rsidR="0005593D" w:rsidRDefault="0005593D">
      <w:pPr>
        <w:spacing w:after="0"/>
        <w:ind w:left="720"/>
        <w:jc w:val="both"/>
        <w:rPr>
          <w:rFonts w:ascii="Sylfaen" w:eastAsia="Sylfaen" w:hAnsi="Sylfaen" w:cs="Sylfaen"/>
          <w:b/>
          <w:sz w:val="18"/>
        </w:rPr>
      </w:pPr>
    </w:p>
    <w:p w:rsidR="0005593D" w:rsidRDefault="00E839E7">
      <w:pPr>
        <w:spacing w:after="0"/>
        <w:ind w:firstLine="36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 xml:space="preserve">2.2. կետի հաստատության շենքի և դրա շահագործման անվտանգությունը նկարագրող հետևյալ 4-ից 6-րդ չափանիշները վերաբերում են սովորողների և աշխատակազմի տարհանման պահանջներին և հետևյալն են՝ 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numPr>
          <w:ilvl w:val="0"/>
          <w:numId w:val="5"/>
        </w:numPr>
        <w:spacing w:after="0"/>
        <w:ind w:left="720" w:hanging="36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>հաստատությունում մշակված և առկա է սովորողների և անձնակազմի տարհանման պլան, որում հաշվի են առնված նաև հաշմանդամություն ունեցող անձանց կարիքները.</w:t>
      </w:r>
    </w:p>
    <w:p w:rsidR="0005593D" w:rsidRDefault="00E839E7">
      <w:pPr>
        <w:numPr>
          <w:ilvl w:val="0"/>
          <w:numId w:val="5"/>
        </w:numPr>
        <w:spacing w:after="0"/>
        <w:ind w:left="720" w:hanging="36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>հաստատության նախասրահում, բոլոր հարկերում, դասասենյակներում փակցված են տարհանման պլան-սխեմաները` համապատասխան գունային ցուցասլաքներով.</w:t>
      </w:r>
    </w:p>
    <w:p w:rsidR="0005593D" w:rsidRDefault="00E839E7">
      <w:pPr>
        <w:numPr>
          <w:ilvl w:val="0"/>
          <w:numId w:val="5"/>
        </w:numPr>
        <w:spacing w:after="0"/>
        <w:ind w:left="720" w:hanging="36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>հաստատության տարհանման ուղիները ազատ են ավելորդ իրերից և արգելափակված չեն ծանր իրերով: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  <w:u w:val="single"/>
        </w:rPr>
        <w:t>2.3 . Հաստատության նախագծային հզորությունը նկարագրող ցուցանիշներ և չափանիշներ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Հաստատությունը պահպանում է իր նախագծային հզորությունը.</w:t>
      </w:r>
    </w:p>
    <w:p w:rsidR="0005593D" w:rsidRDefault="00E839E7">
      <w:pPr>
        <w:numPr>
          <w:ilvl w:val="0"/>
          <w:numId w:val="6"/>
        </w:numPr>
        <w:ind w:left="720" w:hanging="36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>Հաստատությունում սովորողների թիվը համապատասխանում է հաստատության նախագծային հզորությանը և հաստատության լիցենզիայով սահմանված սահմանային տեղերի: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8. Տվյալներ յուրաքանչյուր դասասենյակում սեղան-նստարանների դասավորվածության և թվի վերաբերյալ</w:t>
      </w:r>
    </w:p>
    <w:p w:rsidR="00A5325C" w:rsidRDefault="00E839E7" w:rsidP="00A5325C">
      <w:pPr>
        <w:ind w:left="90" w:hanging="90"/>
        <w:jc w:val="both"/>
        <w:rPr>
          <w:rFonts w:ascii="Sylfaen" w:eastAsia="Sylfaen" w:hAnsi="Sylfaen" w:cs="Sylfaen"/>
          <w:b/>
          <w:sz w:val="18"/>
          <w:u w:val="single"/>
        </w:rPr>
      </w:pPr>
      <w:r>
        <w:rPr>
          <w:rFonts w:ascii="Sylfaen" w:eastAsia="Sylfaen" w:hAnsi="Sylfaen" w:cs="Sylfaen"/>
          <w:b/>
          <w:sz w:val="18"/>
        </w:rPr>
        <w:t xml:space="preserve">Դիտարկման ամսաթիվ </w:t>
      </w:r>
      <w:r>
        <w:rPr>
          <w:rFonts w:ascii="Sylfaen" w:eastAsia="Sylfaen" w:hAnsi="Sylfaen" w:cs="Sylfaen"/>
          <w:b/>
          <w:sz w:val="18"/>
          <w:u w:val="single"/>
        </w:rPr>
        <w:t>01.09.20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2</w:t>
      </w:r>
      <w:r w:rsidR="00797531">
        <w:rPr>
          <w:rFonts w:ascii="Sylfaen" w:eastAsia="Sylfaen" w:hAnsi="Sylfaen" w:cs="Sylfaen"/>
          <w:b/>
          <w:sz w:val="18"/>
          <w:u w:val="single"/>
        </w:rPr>
        <w:t>5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թ.</w:t>
      </w:r>
    </w:p>
    <w:p w:rsidR="00A81936" w:rsidRPr="00A5325C" w:rsidRDefault="00A81936" w:rsidP="007A29A8">
      <w:pPr>
        <w:ind w:left="90" w:hanging="90"/>
        <w:jc w:val="both"/>
        <w:rPr>
          <w:rFonts w:ascii="Sylfaen" w:eastAsia="Sylfaen" w:hAnsi="Sylfaen" w:cs="Sylfaen"/>
          <w:b/>
          <w:sz w:val="18"/>
          <w:u w:val="single"/>
        </w:rPr>
      </w:pPr>
      <w:r w:rsidRPr="00A5325C">
        <w:rPr>
          <w:rFonts w:ascii="Sylfaen" w:eastAsia="Sylfaen" w:hAnsi="Sylfaen" w:cs="Sylfaen"/>
          <w:b/>
          <w:sz w:val="20"/>
          <w:szCs w:val="24"/>
          <w:u w:val="single"/>
        </w:rPr>
        <w:t xml:space="preserve">«Սեյսմիկ անվտանգության» բարելավման ծրագրի շրջանակում «Երևանի հ. 45 հիմնական դպրոց »ՊՈԱԿ-ի շենքը գտնվում է </w:t>
      </w:r>
      <w:r w:rsidR="007A29A8">
        <w:rPr>
          <w:rFonts w:ascii="Sylfaen" w:eastAsia="Sylfaen" w:hAnsi="Sylfaen" w:cs="Sylfaen"/>
          <w:b/>
          <w:sz w:val="20"/>
          <w:szCs w:val="24"/>
          <w:u w:val="single"/>
          <w:lang w:val="hy-AM"/>
        </w:rPr>
        <w:t>հիմնավերանորոգման</w:t>
      </w:r>
      <w:r w:rsidRPr="00A5325C">
        <w:rPr>
          <w:rFonts w:ascii="Sylfaen" w:eastAsia="Sylfaen" w:hAnsi="Sylfaen" w:cs="Sylfaen"/>
          <w:b/>
          <w:sz w:val="20"/>
          <w:szCs w:val="24"/>
          <w:u w:val="single"/>
        </w:rPr>
        <w:t xml:space="preserve"> փուլում: «Հ. 45 հիմնական դպրոց» ՊՈԱԿ-ը տեղակայված է «Երևանի Արա Հարությունյանի անվան հ. 49  հիմնական դպրոց »ՊՈԱԿ-ի շենքում:</w:t>
      </w:r>
    </w:p>
    <w:p w:rsidR="00A5325C" w:rsidRDefault="00A5325C" w:rsidP="00A5325C">
      <w:pPr>
        <w:ind w:left="90" w:hanging="90"/>
        <w:jc w:val="both"/>
        <w:rPr>
          <w:rFonts w:ascii="Sylfaen" w:eastAsia="Sylfaen" w:hAnsi="Sylfaen" w:cs="Sylfaen"/>
          <w:b/>
          <w:sz w:val="18"/>
          <w:u w:val="single"/>
          <w:lang w:val="hy-AM"/>
        </w:rPr>
      </w:pPr>
      <w:r>
        <w:rPr>
          <w:rFonts w:ascii="Sylfaen" w:eastAsia="Sylfaen" w:hAnsi="Sylfaen" w:cs="Sylfaen"/>
          <w:b/>
          <w:sz w:val="18"/>
        </w:rPr>
        <w:lastRenderedPageBreak/>
        <w:t xml:space="preserve">Դիտարկման ամսաթիվ </w:t>
      </w:r>
      <w:r>
        <w:rPr>
          <w:rFonts w:ascii="Sylfaen" w:eastAsia="Sylfaen" w:hAnsi="Sylfaen" w:cs="Sylfaen"/>
          <w:b/>
          <w:sz w:val="18"/>
          <w:u w:val="single"/>
        </w:rPr>
        <w:t>01.09.20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2</w:t>
      </w:r>
      <w:r>
        <w:rPr>
          <w:rFonts w:ascii="Sylfaen" w:eastAsia="Sylfaen" w:hAnsi="Sylfaen" w:cs="Sylfaen"/>
          <w:b/>
          <w:sz w:val="18"/>
          <w:u w:val="single"/>
        </w:rPr>
        <w:t>4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թ.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28"/>
        <w:gridCol w:w="1701"/>
        <w:gridCol w:w="2126"/>
      </w:tblGrid>
      <w:tr w:rsidR="00A5325C" w:rsidTr="001B79F1">
        <w:trPr>
          <w:trHeight w:val="1442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Դասասենյակի համարը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Դասասենյակի մակերեսը (քմ)</w:t>
            </w:r>
          </w:p>
          <w:p w:rsidR="00A5325C" w:rsidRDefault="00A5325C" w:rsidP="001B79F1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Սեղան-նստարանների դասավորվածության ձևը (շարքերով, շրջանաձև, T-աձև, </w:t>
            </w:r>
          </w:p>
          <w:p w:rsidR="00A5325C" w:rsidRDefault="00A5325C" w:rsidP="001B79F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П-աձև, խառը)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Սեղան-նստարանների թիվը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Սեղան-նստարանների  շարքերի և միմյանց միջև հեռավորությունն</w:t>
            </w:r>
          </w:p>
          <w:p w:rsidR="00A5325C" w:rsidRDefault="00A5325C" w:rsidP="001B79F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ները </w:t>
            </w:r>
          </w:p>
        </w:tc>
      </w:tr>
      <w:tr w:rsidR="00A5325C" w:rsidTr="001B79F1">
        <w:trPr>
          <w:trHeight w:val="4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proofErr w:type="gramStart"/>
            <w:r>
              <w:rPr>
                <w:rFonts w:ascii="Sylfaen" w:eastAsia="Sylfaen" w:hAnsi="Sylfaen" w:cs="Sylfaen"/>
                <w:b/>
                <w:sz w:val="18"/>
              </w:rPr>
              <w:t>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 xml:space="preserve">Ա  </w:t>
            </w:r>
            <w:r>
              <w:rPr>
                <w:rFonts w:ascii="Sylfaen" w:eastAsia="Sylfaen" w:hAnsi="Sylfaen" w:cs="Sylfaen"/>
                <w:b/>
                <w:sz w:val="18"/>
              </w:rPr>
              <w:t>դաս</w:t>
            </w:r>
            <w:proofErr w:type="gramEnd"/>
            <w:r>
              <w:rPr>
                <w:rFonts w:ascii="Sylfaen" w:eastAsia="Sylfaen" w:hAnsi="Sylfaen" w:cs="Sylfaen"/>
                <w:b/>
                <w:sz w:val="18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13/26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4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18/36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378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12/24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III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15/30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III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10/20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IV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14/28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IV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16/32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V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12/24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V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14/28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V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գ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14/28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V</w:t>
            </w:r>
            <w:r>
              <w:rPr>
                <w:rFonts w:ascii="Sylfaen" w:eastAsia="Sylfaen" w:hAnsi="Sylfaen" w:cs="Sylfaen"/>
                <w:sz w:val="18"/>
              </w:rPr>
              <w:t>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 xml:space="preserve">ա </w:t>
            </w: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17/34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V</w:t>
            </w:r>
            <w:r>
              <w:rPr>
                <w:rFonts w:ascii="Sylfaen" w:eastAsia="Sylfaen" w:hAnsi="Sylfaen" w:cs="Sylfaen"/>
                <w:sz w:val="18"/>
              </w:rPr>
              <w:t>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16/32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VIIա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A5325C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14/28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VIIբ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11/22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VIIգ </w:t>
            </w: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13/26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VII</w:t>
            </w:r>
            <w:r>
              <w:rPr>
                <w:rFonts w:ascii="Sylfaen" w:eastAsia="Sylfaen" w:hAnsi="Sylfaen" w:cs="Sylfaen"/>
                <w:sz w:val="18"/>
              </w:rPr>
              <w:t>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18/36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VII</w:t>
            </w:r>
            <w:r>
              <w:rPr>
                <w:rFonts w:ascii="Sylfaen" w:eastAsia="Sylfaen" w:hAnsi="Sylfaen" w:cs="Sylfaen"/>
                <w:sz w:val="18"/>
              </w:rPr>
              <w:t>I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16/32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352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IX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15/30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IX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բ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14/28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A5325C" w:rsidTr="001B79F1">
        <w:trPr>
          <w:trHeight w:val="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IX</w:t>
            </w:r>
            <w:r>
              <w:rPr>
                <w:rFonts w:ascii="Sylfaen" w:eastAsia="Sylfaen" w:hAnsi="Sylfaen" w:cs="Sylfaen"/>
                <w:b/>
                <w:sz w:val="18"/>
                <w:vertAlign w:val="superscript"/>
              </w:rPr>
              <w:t>գ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շարքերով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11/22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5C" w:rsidRDefault="00A5325C" w:rsidP="001B79F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</w:tbl>
    <w:p w:rsidR="00A5325C" w:rsidRDefault="00A5325C" w:rsidP="00A5325C">
      <w:pPr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u w:val="single"/>
          <w:lang w:val="hy-AM"/>
        </w:rPr>
        <w:lastRenderedPageBreak/>
        <w:t>Վերլուծություն,_եզրակացություն, առաջարկություն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Սեղան-նստարանների դասավորությունը հիմնականում շարքերով է, իսկ նախընտրելի ձևը կախված է դասի նպատակից և մեթոդի ընտրությունից: Ցանկալի կլիներ ունենալ  դինամիկ սեղան-նստարաններ, որ հեշտությամբ և արագ հնարավոր լիներ տեղափոխել և հարմարացնել ցանկացած դասի պահանջներին</w:t>
      </w:r>
      <w:r>
        <w:rPr>
          <w:rFonts w:ascii="Sylfaen" w:eastAsia="Sylfaen" w:hAnsi="Sylfaen" w:cs="Sylfaen"/>
          <w:b/>
          <w:i/>
          <w:sz w:val="18"/>
          <w:lang w:val="hy-AM"/>
        </w:rPr>
        <w:t>:</w:t>
      </w:r>
    </w:p>
    <w:p w:rsidR="00584B37" w:rsidRDefault="00584B37" w:rsidP="00584B37">
      <w:pPr>
        <w:rPr>
          <w:rFonts w:ascii="Sylfaen" w:eastAsia="Sylfaen" w:hAnsi="Sylfaen" w:cs="Sylfaen"/>
          <w:b/>
          <w:i/>
          <w:sz w:val="18"/>
          <w:u w:val="single"/>
          <w:lang w:val="hy-AM"/>
        </w:rPr>
      </w:pPr>
      <w:r>
        <w:rPr>
          <w:rFonts w:ascii="Sylfaen" w:eastAsia="Sylfaen" w:hAnsi="Sylfaen" w:cs="Sylfaen"/>
          <w:b/>
          <w:i/>
          <w:sz w:val="18"/>
          <w:u w:val="single"/>
          <w:lang w:val="hy-AM"/>
        </w:rPr>
        <w:t>2.4 . Հաստատության անձնակազմի և սովորողների անվտանգ կենսագործունեությունը նկարագրող չափանիշներ</w:t>
      </w:r>
    </w:p>
    <w:p w:rsidR="00584B37" w:rsidRDefault="00584B37" w:rsidP="00584B37">
      <w:pPr>
        <w:ind w:firstLine="360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Հաստատությունն իրականացնում է նպատակային ուսուցողական ծրագրեր, որոնք ուղղված են սովորողների մոտ ձևավորելու անվտանգ կենսագործունեության և առողջ ապրելակերպի կարողություններ ու հմտություններ.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 xml:space="preserve">Հաստատության անձնակազմը և սովորողները տիրապետում են արտակարգ իրավիճակներում գործելու վարքականոններին: 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Հաստատության անձնակազմը և սովորողները տեղեկացված են դպրոցում առկա անվտանգության միջոցների (էլեկտրական վահանակի, հրշեջ տեղեկատուի, հրշեջ ծորակի և այլն) տեղերին ու տիրապետում են դրանց օգտագործման կանոններին: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Տեղական վտանգների գնահատման և աղետների պատրաստվածության վերաբերյալ հաստատությունում իրականացվում են տարաբնույթ միջոցառումներ: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Հաստատությունում առկա է աղետների պատրաստվածության, քաղաքացիական պաշտպանվածության պլան և ուսումնական տարվա ընթացքում իրականացվում են պլանի գործարկում և վարժանքներ, վարվում է գրանցամատյան: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Հաստատությունն ապահովված է լոկալ ջեռուցման անվտանգ համակարգով: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Հաստատության բոլոր դասասենյակներում առկա են ջեռուցումն ապահովող մարտկոցներ և ջեռուցման ամիսներին դասասենյակներում ջերմաստիճանը համապատասխանում է սանիտարահիգիենիկ նորմերին: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Հաստատության միջանցքները ջեռուցվում են և միջանցքներում ջերմաստիճանը համապատասխանում է սանիտարահիգիենիկ նորմերին: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Հաստատությունն ապահովված է շուրջօրյա հոսող խմելու ջրով: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</w:t>
      </w:r>
      <w:r w:rsidR="004935C4">
        <w:rPr>
          <w:rFonts w:ascii="Sylfaen" w:eastAsia="Sylfaen" w:hAnsi="Sylfaen" w:cs="Sylfaen"/>
          <w:b/>
          <w:sz w:val="18"/>
          <w:lang w:val="hy-AM"/>
        </w:rPr>
        <w:t>ու</w:t>
      </w:r>
      <w:r>
        <w:rPr>
          <w:rFonts w:ascii="Sylfaen" w:eastAsia="Sylfaen" w:hAnsi="Sylfaen" w:cs="Sylfaen"/>
          <w:b/>
          <w:sz w:val="18"/>
          <w:lang w:val="hy-AM"/>
        </w:rPr>
        <w:t>ն</w:t>
      </w:r>
      <w:r w:rsidR="004935C4">
        <w:rPr>
          <w:rFonts w:ascii="Sylfaen" w:eastAsia="Sylfaen" w:hAnsi="Sylfaen" w:cs="Sylfaen"/>
          <w:b/>
          <w:sz w:val="18"/>
          <w:lang w:val="hy-AM"/>
        </w:rPr>
        <w:t>ում</w:t>
      </w:r>
      <w:r>
        <w:rPr>
          <w:rFonts w:ascii="Sylfaen" w:eastAsia="Sylfaen" w:hAnsi="Sylfaen" w:cs="Sylfaen"/>
          <w:b/>
          <w:sz w:val="18"/>
          <w:lang w:val="hy-AM"/>
        </w:rPr>
        <w:t xml:space="preserve"> առկա են առանձնացված վերանորոգված սանհանգույցներ տղաների և աղջիկների համար: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Հաստատության բոլոր սանհանգույցներն ապահովված են շուրջօրյա հոսող ջրով և ապահոված են հիգիենայի պարագաներով (օճառով, թղթով և այլն):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Հաստատությունում առկա է սննդի կետ, որը չի գործում:</w:t>
      </w:r>
    </w:p>
    <w:p w:rsidR="00584B37" w:rsidRDefault="00584B37" w:rsidP="00584B37">
      <w:pPr>
        <w:numPr>
          <w:ilvl w:val="0"/>
          <w:numId w:val="7"/>
        </w:numPr>
        <w:ind w:left="720" w:hanging="36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>Հաստատությունում առկա է բուժկետ և կարող է տրամադրվել առաջին բուժօգնությունը:</w:t>
      </w:r>
    </w:p>
    <w:p w:rsidR="0005593D" w:rsidRDefault="00E839E7" w:rsidP="001B79F1">
      <w:pPr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Չափանիշներ 1 և 2</w:t>
      </w:r>
    </w:p>
    <w:p w:rsidR="0005593D" w:rsidRDefault="00E839E7">
      <w:pPr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Աղյուսակ 10 Ա. Տվյալներ արտակարգ իրավիճակներում հաստատության անձնակազմի և սովորողների տեղեկացված լինելու մասին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sz w:val="18"/>
        </w:rPr>
        <w:t xml:space="preserve">Դիտարկամ </w:t>
      </w:r>
      <w:proofErr w:type="gramStart"/>
      <w:r>
        <w:rPr>
          <w:rFonts w:ascii="Sylfaen" w:eastAsia="Sylfaen" w:hAnsi="Sylfaen" w:cs="Sylfaen"/>
          <w:b/>
          <w:sz w:val="18"/>
        </w:rPr>
        <w:t>ամսաթիվ  30.09.20</w:t>
      </w:r>
      <w:r>
        <w:rPr>
          <w:rFonts w:ascii="Sylfaen" w:eastAsia="Sylfaen" w:hAnsi="Sylfaen" w:cs="Sylfaen"/>
          <w:b/>
          <w:sz w:val="18"/>
          <w:lang w:val="hy-AM"/>
        </w:rPr>
        <w:t>2</w:t>
      </w:r>
      <w:r w:rsidR="00562272">
        <w:rPr>
          <w:rFonts w:ascii="Sylfaen" w:eastAsia="Sylfaen" w:hAnsi="Sylfaen" w:cs="Sylfaen"/>
          <w:b/>
          <w:sz w:val="18"/>
        </w:rPr>
        <w:t>5</w:t>
      </w:r>
      <w:r>
        <w:rPr>
          <w:rFonts w:ascii="Sylfaen" w:eastAsia="Sylfaen" w:hAnsi="Sylfaen" w:cs="Sylfaen"/>
          <w:b/>
          <w:sz w:val="18"/>
          <w:lang w:val="hy-AM"/>
        </w:rPr>
        <w:t>թ</w:t>
      </w:r>
      <w:proofErr w:type="gramEnd"/>
      <w:r>
        <w:rPr>
          <w:rFonts w:ascii="Sylfaen" w:eastAsia="Sylfaen" w:hAnsi="Sylfaen" w:cs="Sylfaen"/>
          <w:b/>
          <w:sz w:val="18"/>
          <w:lang w:val="hy-AM"/>
        </w:rPr>
        <w:t>.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103"/>
        <w:gridCol w:w="3402"/>
      </w:tblGrid>
      <w:tr w:rsidR="0005593D">
        <w:trPr>
          <w:trHeight w:val="12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Չափաիշը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Նշում համապատասխան փաստաթղթի և գույքի առկայության մասին,</w:t>
            </w:r>
          </w:p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/ գրել փաստաթղթի անվանումը և ընդունման ամսաթիվը , թվարկել առկա գույքը/</w:t>
            </w:r>
          </w:p>
        </w:tc>
      </w:tr>
      <w:tr w:rsidR="0005593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Ուսումնական վարժանք &lt;Օդային տագնապ  հակառակորդի հարձակման  դեպքում&gt;.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ՔՊ </w:t>
            </w:r>
            <w:proofErr w:type="gramStart"/>
            <w:r>
              <w:rPr>
                <w:rFonts w:ascii="Sylfaen" w:eastAsia="Sylfaen" w:hAnsi="Sylfaen" w:cs="Sylfaen"/>
                <w:b/>
                <w:sz w:val="18"/>
              </w:rPr>
              <w:t>պլան  01.03.2023</w:t>
            </w:r>
            <w:proofErr w:type="gramEnd"/>
            <w:r>
              <w:rPr>
                <w:rFonts w:ascii="Sylfaen" w:eastAsia="Sylfaen" w:hAnsi="Sylfaen" w:cs="Sylfaen"/>
                <w:b/>
                <w:sz w:val="18"/>
              </w:rPr>
              <w:t xml:space="preserve"> թ. </w:t>
            </w:r>
          </w:p>
          <w:p w:rsidR="0005593D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ՔՊ պլան 01.03.2024 թ.  </w:t>
            </w:r>
          </w:p>
          <w:p w:rsidR="00534C10" w:rsidRDefault="00534C10" w:rsidP="00534C1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ՔՊ պլան 01.03.2025 թ.  </w:t>
            </w:r>
          </w:p>
          <w:p w:rsidR="00534C10" w:rsidRDefault="00534C1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</w:p>
          <w:p w:rsidR="0005593D" w:rsidRDefault="0005593D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Բնակչության պաշտպանությունը հակառակորդի հանկարծակի հարձակման դեպքում: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ՔՊ պլան  16.04.2023 թ</w:t>
            </w:r>
          </w:p>
          <w:p w:rsidR="0005593D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ՔՊ պլան  16.04.2024թ</w:t>
            </w:r>
          </w:p>
          <w:p w:rsidR="00534C10" w:rsidRDefault="00534C10" w:rsidP="00534C10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    ՔՊ պլան 16.04.2025 թ.  </w:t>
            </w:r>
          </w:p>
          <w:p w:rsidR="0005593D" w:rsidRDefault="0005593D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</w:tbl>
    <w:p w:rsidR="0005593D" w:rsidRDefault="0005593D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lang w:val="hy-AM"/>
        </w:rPr>
        <w:t>Վերլուծություն,_եզրակացություն, առաջարկություն</w:t>
      </w:r>
      <w:r>
        <w:rPr>
          <w:rFonts w:ascii="Sylfaen" w:eastAsia="Calibri" w:hAnsi="Sylfaen" w:cs="GHEA Grapalat"/>
          <w:i/>
          <w:iCs/>
          <w:color w:val="000000" w:themeColor="text1"/>
          <w:sz w:val="20"/>
        </w:rPr>
        <w:t>-</w:t>
      </w:r>
      <w:r>
        <w:rPr>
          <w:rFonts w:ascii="Sylfaen" w:eastAsia="Calibri" w:hAnsi="Sylfaen" w:cs="GHEA Grapalat"/>
          <w:color w:val="000000" w:themeColor="text1"/>
          <w:sz w:val="20"/>
          <w:lang w:val="hy-AM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Ըստ հարցման արդյունքների հաստատության սովորողները և աշխատակազմը տիրապետում են արտակարգ իրավիճակներում գործելու վարքականոններին:</w:t>
      </w:r>
      <w:r>
        <w:rPr>
          <w:rFonts w:ascii="Sylfaen" w:eastAsia="Sylfaen" w:hAnsi="Sylfaen" w:cs="Sylfaen"/>
          <w:b/>
          <w:i/>
          <w:sz w:val="18"/>
          <w:lang w:val="hy-AM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 xml:space="preserve">Սովորողներ՝ 40%, աշխատակազմ՝ 75%: (Կից ներկայացվում են արդյունքները): </w:t>
      </w:r>
    </w:p>
    <w:p w:rsidR="0005593D" w:rsidRDefault="00E839E7">
      <w:pPr>
        <w:ind w:left="90" w:firstLine="61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 xml:space="preserve">Աշակերտների տեղեկացվածության տոկոսը բարձրացնելու նպատակով ուստարվա ընթացքում կազմակերպել միջոցառումներ: </w:t>
      </w:r>
    </w:p>
    <w:p w:rsidR="0005593D" w:rsidRDefault="0005593D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Չափանիշ 3</w:t>
      </w:r>
    </w:p>
    <w:p w:rsidR="0005593D" w:rsidRDefault="00E839E7">
      <w:pPr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10Բ. Տվյալներ տեղական վտանգների գնահատման և աղետների պատրաստվածության ու հակազդման մեխանիզմների ուղղությամբ հաստատությունում իրականացվող միջոցառումների վերաբերյալ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3848"/>
        <w:gridCol w:w="2247"/>
      </w:tblGrid>
      <w:tr w:rsidR="0005593D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Դասարանը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Միջոցառման անվանումը, նկարագիրը և օգտագործված պարագաներն ու ուսումնական նյութերը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Մասնակից սովորողների և աշխատակիցների  թիվը</w:t>
            </w:r>
          </w:p>
        </w:tc>
      </w:tr>
      <w:tr w:rsidR="0005593D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 w:rsidP="00534C10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1.03.2023թ.</w:t>
            </w:r>
          </w:p>
          <w:p w:rsidR="0005593D" w:rsidRDefault="00E839E7">
            <w:pPr>
              <w:ind w:left="90" w:hanging="9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1.03.2024թ.</w:t>
            </w:r>
          </w:p>
          <w:p w:rsidR="00534C10" w:rsidRDefault="00534C10">
            <w:pPr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1.03.2025թ.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4-9 դասարան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4-9 դասարան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4-9 դասարան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lastRenderedPageBreak/>
              <w:t xml:space="preserve">«Դպրոցի անձնակազմի տարհանման կազմակերպում և իրականացում» </w:t>
            </w:r>
          </w:p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«Դպրոցի անձնակազմի տարհանման կազմակերպում և իրականացում» 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</w:p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«Դպրոցի անձնակազմի տարհանման կազմակերպում և իրականացում» 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410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430</w:t>
            </w:r>
          </w:p>
          <w:p w:rsidR="00534C10" w:rsidRDefault="00534C10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445</w:t>
            </w:r>
          </w:p>
        </w:tc>
      </w:tr>
    </w:tbl>
    <w:p w:rsidR="0005593D" w:rsidRDefault="0005593D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lang w:val="hy-AM"/>
        </w:rPr>
        <w:t>Վերլուծություն,_եզրակացություն, առաջարկություն</w:t>
      </w:r>
      <w:r>
        <w:rPr>
          <w:rFonts w:ascii="Sylfaen" w:eastAsia="Sylfaen" w:hAnsi="Sylfaen" w:cs="Sylfaen"/>
          <w:b/>
          <w:i/>
          <w:sz w:val="18"/>
          <w:lang w:val="hy-AM"/>
        </w:rPr>
        <w:t>---</w:t>
      </w:r>
      <w:r>
        <w:rPr>
          <w:rFonts w:ascii="Sylfaen" w:eastAsia="Sylfaen" w:hAnsi="Sylfaen" w:cs="Sylfaen"/>
          <w:b/>
          <w:i/>
          <w:sz w:val="18"/>
        </w:rPr>
        <w:t>Ուսումնական վարժանքների ընթացքում դժբախտ պատահարներ տեղի չեն ունեցել:</w:t>
      </w:r>
    </w:p>
    <w:p w:rsidR="0005593D" w:rsidRDefault="00E839E7">
      <w:pPr>
        <w:spacing w:after="0" w:line="240" w:lineRule="auto"/>
        <w:jc w:val="both"/>
        <w:rPr>
          <w:rFonts w:ascii="Sylfaen" w:eastAsia="Sylfaen" w:hAnsi="Sylfaen" w:cs="Sylfaen"/>
          <w:b/>
          <w:i/>
          <w:color w:val="000000"/>
          <w:sz w:val="18"/>
        </w:rPr>
      </w:pPr>
      <w:r>
        <w:rPr>
          <w:rFonts w:ascii="Sylfaen" w:eastAsia="Sylfaen" w:hAnsi="Sylfaen" w:cs="Sylfaen"/>
          <w:b/>
          <w:i/>
          <w:color w:val="000000"/>
          <w:sz w:val="18"/>
        </w:rPr>
        <w:t xml:space="preserve">Աշխատակազմը տեղեկացված է դպրոցում առկա անվտանգության միջոցների /էլեկտրական վահանակի, հրշեջ տեղեկատուի, հրշեջ ծորակի և այլն/ տեղերին ու տիրապետում են դրանց օգտագործման ձևերին: </w:t>
      </w:r>
    </w:p>
    <w:p w:rsidR="0005593D" w:rsidRDefault="00E839E7">
      <w:pPr>
        <w:jc w:val="both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</w:rPr>
        <w:t>Աշակերտները տեղեկացված են դպրոցում առկա անվտանգության միջոցների /էլեկտրական վահանակի,</w:t>
      </w:r>
      <w:r>
        <w:rPr>
          <w:rFonts w:ascii="Sylfaen" w:eastAsia="Sylfaen" w:hAnsi="Sylfaen" w:cs="Sylfaen"/>
          <w:b/>
          <w:i/>
          <w:sz w:val="18"/>
          <w:lang w:val="hy-AM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հրշեջ տեղեկատուի, հրշեջ ծորակի և այլն/ տեղերին ու տիրապետում են դրանց օգտագործման ձևերին:/Կից ներկայացվում են արդյունքները/</w:t>
      </w:r>
    </w:p>
    <w:p w:rsidR="0005593D" w:rsidRDefault="0005593D">
      <w:pPr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</w:rPr>
        <w:t>Չափանիշ 4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Աղյուսակ 10 Գ. Տվյալներ հաստատության քաղաքացիական պաշտպանության պլանից  բխող սովորողների և աշխատակազմի հետ տարվա ընթացքում իրականացվող միջոցառումների և վարժանքների վերաբերյալ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3848"/>
        <w:gridCol w:w="2247"/>
      </w:tblGrid>
      <w:tr w:rsidR="0005593D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Դասարանը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Միջոցառման/վարժանքի անվանումը, նկարագիրը և օգտագործված պարագաներն ու ուսումնական նյութերը</w:t>
            </w:r>
          </w:p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Մասնակից սովորողների և աշխատակիցների թիվը</w:t>
            </w:r>
          </w:p>
        </w:tc>
      </w:tr>
      <w:tr w:rsidR="0005593D">
        <w:trPr>
          <w:trHeight w:val="56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ind w:left="-2" w:firstLine="2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7.12.2023</w:t>
            </w:r>
            <w:r w:rsidR="00630885">
              <w:rPr>
                <w:rFonts w:ascii="Sylfaen" w:eastAsia="Sylfaen" w:hAnsi="Sylfaen" w:cs="Sylfaen"/>
                <w:b/>
                <w:sz w:val="18"/>
              </w:rPr>
              <w:t>թ.</w:t>
            </w:r>
          </w:p>
          <w:p w:rsidR="0005593D" w:rsidRDefault="00E839E7">
            <w:pPr>
              <w:ind w:left="-2" w:firstLine="2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7.12.2024</w:t>
            </w:r>
            <w:r w:rsidR="00630885">
              <w:rPr>
                <w:rFonts w:ascii="Sylfaen" w:eastAsia="Sylfaen" w:hAnsi="Sylfaen" w:cs="Sylfaen"/>
                <w:b/>
                <w:sz w:val="18"/>
              </w:rPr>
              <w:t>թ.</w:t>
            </w:r>
          </w:p>
          <w:p w:rsidR="00630885" w:rsidRDefault="00274F32" w:rsidP="00630885">
            <w:pPr>
              <w:ind w:left="-2" w:firstLine="2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</w:t>
            </w:r>
            <w:r w:rsidR="00630885">
              <w:rPr>
                <w:rFonts w:ascii="Sylfaen" w:eastAsia="Sylfaen" w:hAnsi="Sylfaen" w:cs="Sylfaen"/>
                <w:b/>
                <w:sz w:val="18"/>
              </w:rPr>
              <w:t>.12.2025թ.</w:t>
            </w:r>
          </w:p>
          <w:p w:rsidR="00630885" w:rsidRDefault="00630885">
            <w:pPr>
              <w:ind w:left="-2" w:firstLine="2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ind w:left="-2" w:firstLine="2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I-IX</w:t>
            </w:r>
          </w:p>
          <w:p w:rsidR="0005593D" w:rsidRDefault="00E839E7">
            <w:pPr>
              <w:numPr>
                <w:ilvl w:val="0"/>
                <w:numId w:val="8"/>
              </w:num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IX</w:t>
            </w:r>
          </w:p>
          <w:p w:rsidR="0005593D" w:rsidRDefault="00E839E7">
            <w:pPr>
              <w:numPr>
                <w:ilvl w:val="0"/>
                <w:numId w:val="8"/>
              </w:num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I-IX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B03C62" w:rsidRDefault="00E839E7">
            <w:pPr>
              <w:jc w:val="both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Տարահանում երկրաշարժի 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ժամանակ</w:t>
            </w:r>
          </w:p>
          <w:p w:rsidR="00B03C62" w:rsidRPr="00B03C62" w:rsidRDefault="00E839E7" w:rsidP="00B03C62">
            <w:pPr>
              <w:jc w:val="both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Տարահանում երկրաշարժի 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ժամանակ</w:t>
            </w:r>
          </w:p>
          <w:p w:rsidR="00B03C62" w:rsidRPr="00B03C62" w:rsidRDefault="00E839E7" w:rsidP="00B03C62">
            <w:pPr>
              <w:jc w:val="both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Տարահանում երկրաշարժի 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ժամանակ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680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 սովորող,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39 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ուսուցիչ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620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 սովորող,</w:t>
            </w:r>
            <w:r>
              <w:rPr>
                <w:rFonts w:ascii="Sylfaen" w:eastAsia="Sylfaen" w:hAnsi="Sylfaen" w:cs="Sylfaen"/>
                <w:b/>
                <w:sz w:val="18"/>
              </w:rPr>
              <w:t>42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ուսուցիչ</w:t>
            </w:r>
          </w:p>
          <w:p w:rsidR="00630885" w:rsidRPr="00630885" w:rsidRDefault="00630885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450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 սովորող,</w:t>
            </w:r>
            <w:r>
              <w:rPr>
                <w:rFonts w:ascii="Sylfaen" w:eastAsia="Sylfaen" w:hAnsi="Sylfaen" w:cs="Sylfaen"/>
                <w:b/>
                <w:sz w:val="18"/>
              </w:rPr>
              <w:t>40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ուսուցիչ</w:t>
            </w:r>
          </w:p>
        </w:tc>
      </w:tr>
    </w:tbl>
    <w:p w:rsidR="0005593D" w:rsidRDefault="0005593D">
      <w:pPr>
        <w:jc w:val="both"/>
        <w:rPr>
          <w:rFonts w:ascii="Sylfaen" w:eastAsia="Sylfaen" w:hAnsi="Sylfaen" w:cs="Sylfaen"/>
          <w:b/>
          <w:sz w:val="18"/>
          <w:shd w:val="clear" w:color="auto" w:fill="FFFF00"/>
        </w:rPr>
      </w:pPr>
    </w:p>
    <w:p w:rsidR="0005593D" w:rsidRDefault="00E839E7">
      <w:pPr>
        <w:spacing w:after="0" w:line="240" w:lineRule="auto"/>
        <w:rPr>
          <w:rFonts w:ascii="Sylfaen" w:eastAsia="Sylfaen" w:hAnsi="Sylfaen" w:cs="Sylfaen"/>
          <w:b/>
          <w:i/>
          <w:color w:val="000000"/>
          <w:sz w:val="18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lang w:val="hy-AM"/>
        </w:rPr>
        <w:t>Վերլուծություն,_եզրակացություն, առաջարկություն</w:t>
      </w:r>
      <w:r>
        <w:rPr>
          <w:rFonts w:ascii="Sylfaen" w:eastAsia="Sylfaen" w:hAnsi="Sylfaen" w:cs="Sylfaen"/>
          <w:b/>
          <w:i/>
          <w:color w:val="000000"/>
          <w:sz w:val="18"/>
          <w:lang w:val="hy-AM"/>
        </w:rPr>
        <w:t>---</w:t>
      </w:r>
      <w:r>
        <w:rPr>
          <w:rFonts w:ascii="Sylfaen" w:eastAsia="Sylfaen" w:hAnsi="Sylfaen" w:cs="Sylfaen"/>
          <w:b/>
          <w:i/>
          <w:color w:val="000000"/>
          <w:sz w:val="18"/>
        </w:rPr>
        <w:t xml:space="preserve"> Տեղական վտանգների գնահատման աղետների պատրաստվածության վերաբերյալ հաստատությունում աշխատակազմի հետ իրականացվել են տարաբնույթ միջոցառումներ /աշխատակազմ՝</w:t>
      </w:r>
      <w:r>
        <w:rPr>
          <w:rFonts w:ascii="Sylfaen" w:eastAsia="Sylfaen" w:hAnsi="Sylfaen" w:cs="Sylfaen"/>
          <w:b/>
          <w:i/>
          <w:color w:val="000000"/>
          <w:sz w:val="18"/>
          <w:lang w:val="hy-AM"/>
        </w:rPr>
        <w:t xml:space="preserve"> 8</w:t>
      </w:r>
      <w:r>
        <w:rPr>
          <w:rFonts w:ascii="Sylfaen" w:eastAsia="Sylfaen" w:hAnsi="Sylfaen" w:cs="Sylfaen"/>
          <w:b/>
          <w:i/>
          <w:color w:val="000000"/>
          <w:sz w:val="18"/>
        </w:rPr>
        <w:t xml:space="preserve">7%/ </w:t>
      </w:r>
    </w:p>
    <w:p w:rsidR="0005593D" w:rsidRDefault="00E839E7">
      <w:pPr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Տեղական վտանգների գնահատման աղետների պատրաստվածության վերաբերյալ հաստատությունում աշակերտների հետ իրականացվել են տարաբնույթ միջոցառումներ /աշակերտներ՝45%/: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Չափանիշներ 5, 6 և 7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11 Տվյալներ հաստատության ջեռուցման առկայության և տեսակի վերաբերյալ</w:t>
      </w:r>
      <w:r w:rsidR="001B79F1">
        <w:rPr>
          <w:rFonts w:ascii="Sylfaen" w:eastAsia="Sylfaen" w:hAnsi="Sylfaen" w:cs="Sylfaen"/>
          <w:b/>
          <w:i/>
          <w:sz w:val="18"/>
        </w:rPr>
        <w:t xml:space="preserve">  </w:t>
      </w:r>
    </w:p>
    <w:p w:rsidR="001B79F1" w:rsidRDefault="001B79F1" w:rsidP="001B79F1">
      <w:pPr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sz w:val="18"/>
        </w:rPr>
        <w:t xml:space="preserve">Դիտարկման ամսաթիվ </w:t>
      </w:r>
      <w:r>
        <w:rPr>
          <w:rFonts w:ascii="Sylfaen" w:eastAsia="Sylfaen" w:hAnsi="Sylfaen" w:cs="Sylfaen"/>
          <w:b/>
          <w:i/>
          <w:sz w:val="18"/>
          <w:u w:val="single"/>
        </w:rPr>
        <w:t>20.08.20</w:t>
      </w:r>
      <w:r>
        <w:rPr>
          <w:rFonts w:ascii="Sylfaen" w:eastAsia="Sylfaen" w:hAnsi="Sylfaen" w:cs="Sylfaen"/>
          <w:b/>
          <w:i/>
          <w:sz w:val="18"/>
          <w:u w:val="single"/>
          <w:lang w:val="hy-AM"/>
        </w:rPr>
        <w:t>2</w:t>
      </w:r>
      <w:r w:rsidR="00797531">
        <w:rPr>
          <w:rFonts w:ascii="Sylfaen" w:eastAsia="Sylfaen" w:hAnsi="Sylfaen" w:cs="Sylfaen"/>
          <w:b/>
          <w:i/>
          <w:sz w:val="18"/>
          <w:u w:val="single"/>
        </w:rPr>
        <w:t>5</w:t>
      </w:r>
      <w:r>
        <w:rPr>
          <w:rFonts w:ascii="Sylfaen" w:eastAsia="Sylfaen" w:hAnsi="Sylfaen" w:cs="Sylfaen"/>
          <w:b/>
          <w:i/>
          <w:sz w:val="18"/>
          <w:u w:val="single"/>
          <w:lang w:val="hy-AM"/>
        </w:rPr>
        <w:t>թ</w:t>
      </w:r>
      <w:r>
        <w:rPr>
          <w:rFonts w:ascii="Sylfaen" w:eastAsia="Sylfaen" w:hAnsi="Sylfaen" w:cs="Sylfaen"/>
          <w:b/>
          <w:i/>
          <w:sz w:val="18"/>
          <w:u w:val="single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2249"/>
        <w:gridCol w:w="1964"/>
        <w:gridCol w:w="1521"/>
      </w:tblGrid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Դասասենյակները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/համարը/, դահլիճները, այլ սենյակները միջանցքները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Ջեռուցման ձևը,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/վառելիքի տեսակը/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Ջերմաստիճանը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այցի պահին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Ջեռուցման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ժամերը</w:t>
            </w: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Դասասենյակ (բոլոր)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20-21°C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Մարզադահլիճ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°</w:t>
            </w:r>
            <w:r>
              <w:rPr>
                <w:rFonts w:ascii="Sylfaen" w:eastAsia="Sylfaen" w:hAnsi="Sylfaen" w:cs="Sylfaen"/>
                <w:b/>
                <w:sz w:val="18"/>
              </w:rPr>
              <w:t>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Միջոցառումների դահլիճ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°</w:t>
            </w:r>
            <w:r>
              <w:rPr>
                <w:rFonts w:ascii="Sylfaen" w:eastAsia="Sylfaen" w:hAnsi="Sylfaen" w:cs="Sylfaen"/>
                <w:b/>
                <w:sz w:val="18"/>
              </w:rPr>
              <w:t>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Ուսուցչանոց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18-20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°</w:t>
            </w:r>
            <w:r>
              <w:rPr>
                <w:rFonts w:ascii="Sylfaen" w:eastAsia="Sylfaen" w:hAnsi="Sylfaen" w:cs="Sylfaen"/>
                <w:b/>
                <w:sz w:val="18"/>
              </w:rPr>
              <w:t>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1-ին հարկի միջանցքներ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17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°</w:t>
            </w:r>
            <w:r>
              <w:rPr>
                <w:rFonts w:ascii="Sylfaen" w:eastAsia="Sylfaen" w:hAnsi="Sylfaen" w:cs="Sylfaen"/>
                <w:b/>
                <w:sz w:val="18"/>
              </w:rPr>
              <w:t>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2-րդ հարկի միջանցքներ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19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°</w:t>
            </w:r>
            <w:r>
              <w:rPr>
                <w:rFonts w:ascii="Sylfaen" w:eastAsia="Sylfaen" w:hAnsi="Sylfaen" w:cs="Sylfaen"/>
                <w:b/>
                <w:sz w:val="18"/>
              </w:rPr>
              <w:t>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1B79F1" w:rsidTr="001B79F1">
        <w:trPr>
          <w:trHeight w:val="1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3-րդ հարկի միջանցքներ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լոկալ</w:t>
            </w:r>
          </w:p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19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°</w:t>
            </w:r>
            <w:r>
              <w:rPr>
                <w:rFonts w:ascii="Sylfaen" w:eastAsia="Sylfaen" w:hAnsi="Sylfaen" w:cs="Sylfaen"/>
                <w:b/>
                <w:sz w:val="18"/>
              </w:rPr>
              <w:t>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Շուրջօրյա</w:t>
            </w:r>
          </w:p>
          <w:p w:rsidR="001B79F1" w:rsidRDefault="001B79F1" w:rsidP="001B79F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</w:tbl>
    <w:p w:rsidR="001B79F1" w:rsidRDefault="001B79F1" w:rsidP="001B79F1">
      <w:pPr>
        <w:ind w:left="90" w:firstLine="618"/>
        <w:rPr>
          <w:rFonts w:ascii="Sylfaen" w:eastAsia="Sylfaen" w:hAnsi="Sylfaen" w:cs="Sylfaen"/>
          <w:b/>
          <w:i/>
          <w:sz w:val="18"/>
          <w:u w:val="single"/>
        </w:rPr>
      </w:pPr>
    </w:p>
    <w:p w:rsidR="001B79F1" w:rsidRDefault="001B79F1" w:rsidP="001B79F1">
      <w:pPr>
        <w:ind w:left="90" w:firstLine="61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Հաստատության ջեռուցման համակարգը լոկալ է, դասարանների ջերմաստիճանը</w:t>
      </w:r>
      <w:r>
        <w:rPr>
          <w:rFonts w:ascii="Sylfaen" w:eastAsia="Sylfaen" w:hAnsi="Sylfaen" w:cs="Sylfaen"/>
          <w:b/>
          <w:i/>
          <w:sz w:val="18"/>
          <w:lang w:val="hy-AM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համապատասխանում է նորմատիվային պահանջներին:</w:t>
      </w:r>
    </w:p>
    <w:p w:rsidR="001B7E68" w:rsidRDefault="001B7E68" w:rsidP="001B7E68">
      <w:pPr>
        <w:jc w:val="both"/>
        <w:rPr>
          <w:rFonts w:ascii="Sylfaen" w:eastAsia="Sylfaen" w:hAnsi="Sylfaen" w:cs="Sylfaen"/>
          <w:b/>
          <w:sz w:val="18"/>
        </w:rPr>
      </w:pPr>
    </w:p>
    <w:p w:rsidR="001B7E68" w:rsidRDefault="001B7E68" w:rsidP="001B7E68">
      <w:pPr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12. Տվյալներ հաստատության ջրամատակարարման, սանհանգույցների (կոյուղացման) առկայության և դրա</w:t>
      </w:r>
      <w:r w:rsidR="00B03C62">
        <w:rPr>
          <w:rFonts w:ascii="Sylfaen" w:eastAsia="Sylfaen" w:hAnsi="Sylfaen" w:cs="Sylfaen"/>
          <w:b/>
          <w:i/>
          <w:sz w:val="18"/>
          <w:lang w:val="hy-AM"/>
        </w:rPr>
        <w:t>ն</w:t>
      </w:r>
      <w:r>
        <w:rPr>
          <w:rFonts w:ascii="Sylfaen" w:eastAsia="Sylfaen" w:hAnsi="Sylfaen" w:cs="Sylfaen"/>
          <w:b/>
          <w:i/>
          <w:sz w:val="18"/>
        </w:rPr>
        <w:t xml:space="preserve">ց վիճակի վերաբերյալ </w:t>
      </w:r>
    </w:p>
    <w:p w:rsidR="001B7E68" w:rsidRDefault="001B7E68" w:rsidP="001B7E68">
      <w:pPr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sz w:val="18"/>
        </w:rPr>
        <w:t xml:space="preserve">Դիտարկման ամսաթիվ </w:t>
      </w:r>
      <w:r>
        <w:rPr>
          <w:rFonts w:ascii="Sylfaen" w:eastAsia="Sylfaen" w:hAnsi="Sylfaen" w:cs="Sylfaen"/>
          <w:b/>
          <w:i/>
          <w:sz w:val="18"/>
          <w:u w:val="single"/>
        </w:rPr>
        <w:t>30.08.20</w:t>
      </w:r>
      <w:r>
        <w:rPr>
          <w:rFonts w:ascii="Sylfaen" w:eastAsia="Sylfaen" w:hAnsi="Sylfaen" w:cs="Sylfaen"/>
          <w:b/>
          <w:i/>
          <w:sz w:val="18"/>
          <w:u w:val="single"/>
          <w:lang w:val="hy-AM"/>
        </w:rPr>
        <w:t>2</w:t>
      </w:r>
      <w:r w:rsidR="00797531">
        <w:rPr>
          <w:rFonts w:ascii="Sylfaen" w:eastAsia="Sylfaen" w:hAnsi="Sylfaen" w:cs="Sylfaen"/>
          <w:b/>
          <w:i/>
          <w:sz w:val="18"/>
          <w:u w:val="single"/>
        </w:rPr>
        <w:t>5</w:t>
      </w:r>
      <w:r>
        <w:rPr>
          <w:rFonts w:ascii="Sylfaen" w:eastAsia="Sylfaen" w:hAnsi="Sylfaen" w:cs="Sylfaen"/>
          <w:b/>
          <w:i/>
          <w:sz w:val="18"/>
          <w:u w:val="single"/>
          <w:lang w:val="hy-AM"/>
        </w:rPr>
        <w:t>թ.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752"/>
        <w:gridCol w:w="657"/>
        <w:gridCol w:w="761"/>
        <w:gridCol w:w="1417"/>
        <w:gridCol w:w="1310"/>
        <w:gridCol w:w="250"/>
        <w:gridCol w:w="1417"/>
        <w:gridCol w:w="1134"/>
      </w:tblGrid>
      <w:tr w:rsidR="001B7E68" w:rsidTr="00904771">
        <w:trPr>
          <w:trHeight w:val="326"/>
          <w:jc w:val="center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Հաստատության ջրամատակարարումը </w:t>
            </w:r>
          </w:p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</w:p>
        </w:tc>
      </w:tr>
      <w:tr w:rsidR="001B7E68" w:rsidTr="00904771">
        <w:trPr>
          <w:trHeight w:val="325"/>
          <w:jc w:val="center"/>
        </w:trPr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Ապահովված է շուրջօրյա հոսող խմելու ջրով </w:t>
            </w:r>
            <w:r>
              <w:rPr>
                <w:rFonts w:ascii="Sylfaen" w:eastAsia="Sylfaen" w:hAnsi="Sylfaen" w:cs="Sylfaen"/>
                <w:b/>
                <w:sz w:val="18"/>
              </w:rPr>
              <w:br/>
              <w:t>(ընդգծել այո կամ ոչ բառերը/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Ապահովված է հոսող խմելու ջրով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Ապահովված չէ հոսող խմելու ջրով</w:t>
            </w:r>
          </w:p>
        </w:tc>
      </w:tr>
      <w:tr w:rsidR="001B7E68" w:rsidTr="00904771">
        <w:trPr>
          <w:trHeight w:val="325"/>
          <w:jc w:val="center"/>
        </w:trPr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Օրեկան քանի՞ ժամ է ջրամատակարարումը 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Ինչպե՞ս է լուծվում ջրամատակարաման խնդիրը</w:t>
            </w:r>
          </w:p>
        </w:tc>
      </w:tr>
      <w:tr w:rsidR="001B7E68" w:rsidTr="00904771">
        <w:trPr>
          <w:trHeight w:val="325"/>
          <w:jc w:val="center"/>
        </w:trPr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ոչ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 ժամ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</w:p>
        </w:tc>
      </w:tr>
      <w:tr w:rsidR="001B7E68" w:rsidTr="00904771">
        <w:trPr>
          <w:trHeight w:val="1"/>
          <w:jc w:val="center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Հաստատության սանհանգույցները և դրանց վիճակը</w:t>
            </w:r>
          </w:p>
        </w:tc>
      </w:tr>
      <w:tr w:rsidR="001B7E68" w:rsidTr="00904771">
        <w:trPr>
          <w:trHeight w:val="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Շենքի հարկը 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Սանհանգույցների թիվը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Աղջիկների սան-հանգույցի առկայու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թյունը (ընդգծել այո կամ ոչ բառերը)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Տղաների սան-հանգույցի առկայու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թյունը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(ընդգծել այո կամ ոչ բառերը)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Հիգիենայի պարագաների առկայու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թյունը (ընդգծել այո կամ ոչ բառերը)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Հարմարեց վածությունը </w:t>
            </w:r>
            <w:r>
              <w:rPr>
                <w:rFonts w:ascii="Sylfaen" w:eastAsia="Sylfaen" w:hAnsi="Sylfaen" w:cs="Sylfaen"/>
                <w:b/>
                <w:i/>
                <w:sz w:val="18"/>
              </w:rPr>
              <w:t>հաշմանդա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 xml:space="preserve">մություն </w:t>
            </w:r>
            <w:r>
              <w:rPr>
                <w:rFonts w:ascii="Sylfaen" w:eastAsia="Sylfaen" w:hAnsi="Sylfaen" w:cs="Sylfaen"/>
                <w:b/>
                <w:sz w:val="18"/>
              </w:rPr>
              <w:t>ունեցող անձանց հարմար</w:t>
            </w:r>
          </w:p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(ընդգծել այո կամ ոչ բառերը)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Վերանո րոգված է, թե ոչ (ընդգծել այո կամ ոչ բառերը)</w:t>
            </w:r>
          </w:p>
        </w:tc>
      </w:tr>
      <w:tr w:rsidR="001B7E68" w:rsidTr="00904771">
        <w:trPr>
          <w:trHeight w:val="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1-ին հարկ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A322FC" w:rsidP="00904771">
            <w:pPr>
              <w:spacing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Ոչ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 xml:space="preserve">Այո </w:t>
            </w:r>
          </w:p>
          <w:p w:rsidR="001B7E68" w:rsidRDefault="001B7E68" w:rsidP="00904771">
            <w:pPr>
              <w:spacing w:after="0"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  <w:lang w:val="hy-AM"/>
              </w:rPr>
            </w:pPr>
          </w:p>
          <w:p w:rsidR="001B7E68" w:rsidRDefault="001B7E68" w:rsidP="00904771">
            <w:pPr>
              <w:spacing w:after="0"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Այո 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Ոչ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 xml:space="preserve">Այո 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1B7E68" w:rsidTr="00904771">
        <w:trPr>
          <w:trHeight w:val="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A322FC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  <w:r w:rsidR="001B7E68">
              <w:rPr>
                <w:rFonts w:ascii="Sylfaen" w:eastAsia="Sylfaen" w:hAnsi="Sylfaen" w:cs="Sylfaen"/>
                <w:b/>
                <w:sz w:val="18"/>
              </w:rPr>
              <w:t>-րդ հարկ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A322FC" w:rsidP="00904771">
            <w:pPr>
              <w:spacing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Ոչ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 xml:space="preserve">Այո 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Այո 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Ոչ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 xml:space="preserve">Այո </w:t>
            </w:r>
          </w:p>
          <w:p w:rsidR="001B7E68" w:rsidRDefault="001B7E68" w:rsidP="00904771">
            <w:pPr>
              <w:spacing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</w:tbl>
    <w:p w:rsidR="001B7E68" w:rsidRDefault="001B7E68" w:rsidP="001B7E68">
      <w:pPr>
        <w:jc w:val="both"/>
        <w:rPr>
          <w:rFonts w:ascii="Sylfaen" w:eastAsia="Sylfaen" w:hAnsi="Sylfaen" w:cs="Sylfaen"/>
          <w:b/>
          <w:sz w:val="18"/>
        </w:rPr>
      </w:pPr>
    </w:p>
    <w:p w:rsidR="001B7E68" w:rsidRDefault="001B7E68" w:rsidP="001B7E68">
      <w:pPr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Calibri" w:hAnsi="Sylfaen" w:cs="GHEA Grapalat"/>
          <w:i/>
          <w:iCs/>
          <w:sz w:val="20"/>
          <w:u w:val="single"/>
          <w:lang w:val="hy-AM"/>
        </w:rPr>
        <w:t>Վերլուծություն,_եզրակացություն, առաջարկություն</w:t>
      </w:r>
      <w:r>
        <w:rPr>
          <w:rFonts w:ascii="Sylfaen" w:eastAsia="Calibri" w:hAnsi="Sylfaen" w:cs="Times New Roman"/>
          <w:i/>
          <w:sz w:val="20"/>
          <w:lang w:val="hy-AM"/>
        </w:rPr>
        <w:t xml:space="preserve">  -</w:t>
      </w:r>
      <w:r>
        <w:rPr>
          <w:rFonts w:ascii="Sylfaen" w:eastAsia="Sylfaen" w:hAnsi="Sylfaen" w:cs="Sylfaen"/>
          <w:b/>
          <w:sz w:val="18"/>
        </w:rPr>
        <w:t>Ջուրը կտրվում է  Երևան-Ջուր կազմակերպության կողմից: Այն չի խանգարում ուսումնական պրոցեսին, որովհետև ջրի կտրման ժամը համընկնում է դասերի ավարտի հետ:</w:t>
      </w:r>
    </w:p>
    <w:p w:rsidR="001B7E68" w:rsidRDefault="001B7E68" w:rsidP="001B7E68">
      <w:pPr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Չափանիշներ 12 և 13</w:t>
      </w:r>
    </w:p>
    <w:p w:rsidR="001B7E68" w:rsidRDefault="001B7E68" w:rsidP="001B7E68">
      <w:pPr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13. Տվյալներ հաստատությունում սննդի կետի առկայության և սննդի կազմակերպման վերաբերյալ</w:t>
      </w:r>
    </w:p>
    <w:p w:rsidR="001B7E68" w:rsidRDefault="001B7E68" w:rsidP="001B7E68">
      <w:pPr>
        <w:ind w:left="90" w:hanging="9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</w:rPr>
        <w:t xml:space="preserve">Դիտարկման ամսաթիվ </w:t>
      </w:r>
      <w:r>
        <w:rPr>
          <w:rFonts w:ascii="Sylfaen" w:eastAsia="Sylfaen" w:hAnsi="Sylfaen" w:cs="Sylfaen"/>
          <w:b/>
          <w:sz w:val="18"/>
          <w:u w:val="single"/>
        </w:rPr>
        <w:t>31.08.20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2</w:t>
      </w:r>
      <w:r w:rsidR="00797531">
        <w:rPr>
          <w:rFonts w:ascii="Sylfaen" w:eastAsia="Sylfaen" w:hAnsi="Sylfaen" w:cs="Sylfaen"/>
          <w:b/>
          <w:sz w:val="18"/>
          <w:u w:val="single"/>
        </w:rPr>
        <w:t>5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թ,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884"/>
        <w:gridCol w:w="1634"/>
        <w:gridCol w:w="1054"/>
        <w:gridCol w:w="988"/>
        <w:gridCol w:w="1996"/>
        <w:gridCol w:w="1193"/>
      </w:tblGrid>
      <w:tr w:rsidR="001B7E68" w:rsidRPr="00B205FC" w:rsidTr="00904771">
        <w:trPr>
          <w:trHeight w:val="326"/>
          <w:jc w:val="center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Հաստատությունում առկա է սննդի կետ, թե ոչ (ընդգծել այո կամ ոչ բառերը)</w:t>
            </w:r>
          </w:p>
        </w:tc>
      </w:tr>
      <w:tr w:rsidR="001B7E68" w:rsidTr="00904771">
        <w:trPr>
          <w:trHeight w:val="325"/>
          <w:jc w:val="center"/>
        </w:trPr>
        <w:tc>
          <w:tcPr>
            <w:tcW w:w="5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այո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__ոչ_</w:t>
            </w:r>
          </w:p>
        </w:tc>
      </w:tr>
      <w:tr w:rsidR="001B7E68" w:rsidTr="00904771">
        <w:trPr>
          <w:trHeight w:val="326"/>
          <w:jc w:val="center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Հաստատության սննդի կետում փակցված են առողջ սննդակարգի վերաբերյալ համապատասխան պաստառներ, թե ոչ (ընդգծել այո կամ ոչ բառերը</w:t>
            </w:r>
          </w:p>
        </w:tc>
      </w:tr>
      <w:tr w:rsidR="001B7E68" w:rsidTr="00904771">
        <w:trPr>
          <w:trHeight w:val="325"/>
          <w:jc w:val="center"/>
        </w:trPr>
        <w:tc>
          <w:tcPr>
            <w:tcW w:w="5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Այո 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Ոչ </w:t>
            </w:r>
          </w:p>
        </w:tc>
      </w:tr>
      <w:tr w:rsidR="001B7E68" w:rsidTr="00904771">
        <w:trPr>
          <w:trHeight w:val="1"/>
          <w:jc w:val="center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Սննդի կետի սանիտարական վիճակը` ըստ հակահամաճարակային ծառայության</w:t>
            </w:r>
          </w:p>
        </w:tc>
      </w:tr>
      <w:tr w:rsidR="001B7E68" w:rsidTr="00904771">
        <w:trPr>
          <w:trHeight w:val="1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Սննդի կետի տեսակը (բուֆետ, ճաշարան 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Միաժա մանակ սնվելու հնարավորություն ունեցող անձնաց թիվը և տարածքը (քմ)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Սառը և տաք հոսող ջրի առկայությունը</w:t>
            </w:r>
          </w:p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(ընդգծել այո կամ ոչ բառերը)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Լվացարանի և հիգիենայի պարագաների առկայությունը (ընդգծել այո կամ ոչ բառերը)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Տաք սննդի հնարավորությունը</w:t>
            </w:r>
          </w:p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(ընդգծել այո կամ ոչ բառերը)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Վերանո րոգված է, թե ոչ </w:t>
            </w:r>
          </w:p>
          <w:p w:rsidR="001B7E68" w:rsidRDefault="001B7E68" w:rsidP="00904771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(ընդգծել այո կամ ոչ բառերը)</w:t>
            </w:r>
          </w:p>
        </w:tc>
      </w:tr>
      <w:tr w:rsidR="001B7E68" w:rsidTr="00904771">
        <w:trPr>
          <w:trHeight w:val="1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բուֆետ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1B7E68" w:rsidTr="00904771">
        <w:trPr>
          <w:trHeight w:val="1"/>
          <w:jc w:val="center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E68" w:rsidRDefault="001B7E68" w:rsidP="00904771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</w:tbl>
    <w:p w:rsidR="001B7E68" w:rsidRPr="00453885" w:rsidRDefault="001B7E68" w:rsidP="00453885">
      <w:pPr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Calibri" w:hAnsi="Sylfaen" w:cs="GHEA Grapalat"/>
          <w:i/>
          <w:iCs/>
          <w:sz w:val="20"/>
          <w:u w:val="single"/>
          <w:lang w:val="hy-AM"/>
        </w:rPr>
        <w:lastRenderedPageBreak/>
        <w:t xml:space="preserve">Վերլուծություն,_եզրակացություն, առաջարկություն   </w:t>
      </w:r>
      <w:r>
        <w:rPr>
          <w:rFonts w:ascii="Sylfaen" w:eastAsia="Calibri" w:hAnsi="Sylfaen" w:cs="GHEA Grapalat"/>
          <w:i/>
          <w:iCs/>
          <w:sz w:val="20"/>
          <w:lang w:val="hy-AM"/>
        </w:rPr>
        <w:t xml:space="preserve">Բուֆետը չի </w:t>
      </w:r>
      <w:r w:rsidR="00453885">
        <w:rPr>
          <w:rFonts w:ascii="Sylfaen" w:eastAsia="Calibri" w:hAnsi="Sylfaen" w:cs="GHEA Grapalat"/>
          <w:i/>
          <w:iCs/>
          <w:sz w:val="20"/>
          <w:lang w:val="hy-AM"/>
        </w:rPr>
        <w:t>գործ</w:t>
      </w:r>
      <w:r w:rsidR="00453885">
        <w:rPr>
          <w:rFonts w:ascii="Sylfaen" w:eastAsia="Calibri" w:hAnsi="Sylfaen" w:cs="GHEA Grapalat"/>
          <w:i/>
          <w:iCs/>
          <w:sz w:val="20"/>
        </w:rPr>
        <w:t>ում</w:t>
      </w:r>
      <w:r>
        <w:rPr>
          <w:rFonts w:ascii="Sylfaen" w:eastAsia="Calibri" w:hAnsi="Sylfaen" w:cs="GHEA Grapalat"/>
          <w:i/>
          <w:iCs/>
          <w:sz w:val="20"/>
          <w:lang w:val="hy-AM"/>
        </w:rPr>
        <w:t xml:space="preserve"> </w:t>
      </w:r>
      <w:r w:rsidR="00453885">
        <w:rPr>
          <w:rFonts w:ascii="Sylfaen" w:eastAsia="Calibri" w:hAnsi="Sylfaen" w:cs="GHEA Grapalat"/>
          <w:i/>
          <w:iCs/>
          <w:sz w:val="20"/>
        </w:rPr>
        <w:t>:</w:t>
      </w:r>
    </w:p>
    <w:p w:rsidR="0005593D" w:rsidRDefault="0005593D" w:rsidP="008679FF">
      <w:pPr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Չափանիշ 14</w:t>
      </w:r>
    </w:p>
    <w:p w:rsidR="0005593D" w:rsidRDefault="00E839E7">
      <w:pPr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 xml:space="preserve">Աղյուսակ 14. Տվյալներ հաստատությունում բուժկետի առկայության և բուժսպասարկման վիճակի վերաբերյալ </w:t>
      </w:r>
    </w:p>
    <w:p w:rsidR="0005593D" w:rsidRDefault="00E839E7">
      <w:pPr>
        <w:tabs>
          <w:tab w:val="left" w:pos="3018"/>
        </w:tabs>
        <w:ind w:left="90" w:hanging="9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</w:rPr>
        <w:t>Դիտարկման ամսաթիվ_</w:t>
      </w:r>
      <w:r>
        <w:rPr>
          <w:rFonts w:ascii="Sylfaen" w:eastAsia="Sylfaen" w:hAnsi="Sylfaen" w:cs="Sylfaen"/>
          <w:b/>
          <w:sz w:val="18"/>
          <w:u w:val="single"/>
        </w:rPr>
        <w:t>31.08.20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2</w:t>
      </w:r>
      <w:r w:rsidR="00562272">
        <w:rPr>
          <w:rFonts w:ascii="Sylfaen" w:eastAsia="Sylfaen" w:hAnsi="Sylfaen" w:cs="Sylfaen"/>
          <w:b/>
          <w:sz w:val="18"/>
          <w:u w:val="single"/>
        </w:rPr>
        <w:t>5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>թ.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950"/>
        <w:gridCol w:w="1417"/>
        <w:gridCol w:w="1598"/>
        <w:gridCol w:w="1946"/>
        <w:gridCol w:w="1701"/>
      </w:tblGrid>
      <w:tr w:rsidR="0005593D" w:rsidRPr="00B205FC">
        <w:trPr>
          <w:trHeight w:val="574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Հաստատությունում առկա է բուժկետ (ընդգծել այո կամ ոչ բառերը) </w:t>
            </w:r>
          </w:p>
        </w:tc>
      </w:tr>
      <w:tr w:rsidR="0005593D">
        <w:trPr>
          <w:trHeight w:val="574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 xml:space="preserve">Այո </w:t>
            </w:r>
          </w:p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574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Հաստատությունն ունի բուժաշխատող և կարող է տրամադրվել առաջին բուժօգնություն (ընդգծել այո կամ ոչ բառերը)</w:t>
            </w:r>
          </w:p>
        </w:tc>
      </w:tr>
      <w:tr w:rsidR="0005593D">
        <w:trPr>
          <w:trHeight w:val="574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13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Բուժկետի գտնվելու հարկը և տարածքը քմ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Բուժաշխատողներ թիվը  և նրանց պաշտոն</w:t>
            </w:r>
          </w:p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ները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Բուժկետում առկա գույքը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Բուժկետը վերանո րոգված է, թե ոչ </w:t>
            </w:r>
          </w:p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(ընդգծել այո կամ ոչ բառերը)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Բուժկետի սանիտարական վիճակը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Առաջին բուժօգնության միջոցների և դեղերի առկայությունը </w:t>
            </w:r>
          </w:p>
        </w:tc>
      </w:tr>
      <w:tr w:rsidR="0005593D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1-ին հարկ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 բուժքույր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Առկա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  <w:u w:val="single"/>
              </w:rPr>
            </w:pPr>
            <w:r>
              <w:rPr>
                <w:rFonts w:ascii="Sylfaen" w:eastAsia="Sylfaen" w:hAnsi="Sylfaen" w:cs="Sylfaen"/>
                <w:b/>
                <w:sz w:val="18"/>
                <w:u w:val="single"/>
              </w:rPr>
              <w:t>Այո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լավ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առկա է</w:t>
            </w:r>
          </w:p>
        </w:tc>
      </w:tr>
    </w:tbl>
    <w:p w:rsidR="0005593D" w:rsidRDefault="0005593D">
      <w:pPr>
        <w:rPr>
          <w:rFonts w:ascii="Sylfaen" w:eastAsia="Calibri" w:hAnsi="Sylfaen" w:cs="GHEA Grapalat"/>
          <w:i/>
          <w:iCs/>
          <w:color w:val="000000" w:themeColor="text1"/>
          <w:sz w:val="20"/>
          <w:u w:val="single"/>
          <w:lang w:val="hy-AM"/>
        </w:rPr>
      </w:pPr>
    </w:p>
    <w:p w:rsidR="0005593D" w:rsidRDefault="00E839E7">
      <w:pPr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u w:val="single"/>
          <w:lang w:val="hy-AM"/>
        </w:rPr>
        <w:t>Վերլուծություն,_եզրակացություն, առաջարկություն</w:t>
      </w:r>
      <w:r>
        <w:rPr>
          <w:rFonts w:ascii="Sylfaen" w:eastAsia="Calibri" w:hAnsi="Sylfaen" w:cs="Times New Roman"/>
          <w:i/>
          <w:color w:val="000000" w:themeColor="text1"/>
          <w:sz w:val="20"/>
          <w:lang w:val="hy-AM"/>
        </w:rPr>
        <w:t xml:space="preserve"> -</w:t>
      </w:r>
      <w:r>
        <w:rPr>
          <w:rFonts w:ascii="Sylfaen" w:eastAsia="Calibri" w:hAnsi="Sylfaen" w:cs="Times New Roman"/>
          <w:color w:val="000000" w:themeColor="text1"/>
          <w:sz w:val="20"/>
          <w:lang w:val="hy-AM" w:eastAsia="ru-RU"/>
        </w:rPr>
        <w:t>Բուժկետում առկա են անհրաժեշտ պարագաները:</w:t>
      </w:r>
    </w:p>
    <w:p w:rsidR="0005593D" w:rsidRDefault="0005593D">
      <w:pPr>
        <w:jc w:val="both"/>
        <w:rPr>
          <w:rFonts w:ascii="Sylfaen" w:eastAsia="Sylfaen" w:hAnsi="Sylfaen" w:cs="Sylfaen"/>
          <w:b/>
          <w:i/>
          <w:sz w:val="18"/>
          <w:u w:val="single"/>
          <w:lang w:val="hy-AM"/>
        </w:rPr>
      </w:pPr>
    </w:p>
    <w:p w:rsidR="0005593D" w:rsidRDefault="00E839E7">
      <w:pPr>
        <w:jc w:val="both"/>
        <w:rPr>
          <w:rFonts w:ascii="Sylfaen" w:eastAsia="Sylfaen" w:hAnsi="Sylfaen" w:cs="Sylfaen"/>
          <w:b/>
          <w:i/>
          <w:sz w:val="18"/>
          <w:u w:val="single"/>
          <w:lang w:val="hy-AM"/>
        </w:rPr>
      </w:pPr>
      <w:r>
        <w:rPr>
          <w:rFonts w:ascii="Sylfaen" w:eastAsia="Sylfaen" w:hAnsi="Sylfaen" w:cs="Sylfaen"/>
          <w:b/>
          <w:i/>
          <w:sz w:val="18"/>
          <w:u w:val="single"/>
          <w:lang w:val="hy-AM"/>
        </w:rPr>
        <w:t>2.5. Ֆիզիկական, հոգևոր և սոցիալական առողջության չափանիշներ</w:t>
      </w:r>
      <w:r>
        <w:rPr>
          <w:rFonts w:ascii="Sylfaen" w:eastAsia="Sylfaen" w:hAnsi="Sylfaen" w:cs="Sylfaen"/>
          <w:b/>
          <w:sz w:val="18"/>
          <w:u w:val="single"/>
          <w:lang w:val="hy-AM"/>
        </w:rPr>
        <w:t xml:space="preserve"> </w:t>
      </w:r>
    </w:p>
    <w:p w:rsidR="0005593D" w:rsidRDefault="00E839E7">
      <w:pPr>
        <w:ind w:firstLine="708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sz w:val="18"/>
          <w:lang w:val="hy-AM"/>
        </w:rPr>
        <w:t xml:space="preserve">Ֆիզիկական, հոգևոր և սոցիալական նկարագրող չափանիշներն են՝ </w:t>
      </w:r>
    </w:p>
    <w:p w:rsidR="0005593D" w:rsidRDefault="00E839E7">
      <w:pPr>
        <w:ind w:firstLine="708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Հաստատությունն իրականացնում է սովորողների ֆիզիկական, հոգևոր, սոցիալական առողջությանը միտված ուսումնադաստիարակչական ծրագրեր և միջոցառումներ.</w:t>
      </w:r>
    </w:p>
    <w:p w:rsidR="0005593D" w:rsidRDefault="00E839E7">
      <w:pPr>
        <w:ind w:left="90" w:hanging="90"/>
        <w:jc w:val="both"/>
        <w:rPr>
          <w:rFonts w:ascii="Sylfaen" w:eastAsia="Sylfaen" w:hAnsi="Sylfaen" w:cs="Sylfaen"/>
          <w:b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  <w:lang w:val="hy-AM"/>
        </w:rPr>
        <w:t>Աղյուսակ 15. Տվյալներ հաստատության սովորողների ֆիզիկական, հոգևոր և սոցիալական առողջությանն ուղղված աշխատանքների վերաբերյալ `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1382"/>
        <w:gridCol w:w="425"/>
        <w:gridCol w:w="1418"/>
        <w:gridCol w:w="117"/>
        <w:gridCol w:w="166"/>
        <w:gridCol w:w="1985"/>
      </w:tblGrid>
      <w:tr w:rsidR="0005593D" w:rsidRPr="00B205FC">
        <w:trPr>
          <w:trHeight w:val="1"/>
          <w:jc w:val="center"/>
        </w:trPr>
        <w:tc>
          <w:tcPr>
            <w:tcW w:w="9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Հաստատությունում գրանցված ալկոհոլի, ծխախոտի, թմրամիջոցների և հոգեմետ նյութերի օգտագործման դեպքերը տվյալ ուստարում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Դեպքը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Ամսաթիվը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Դասարանը, սովորղը/ները/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Ձեռնարկված միջոցառումները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Հաստատությունում ալկոհոլի, ծխախոտի, թմրամիջոցների և հոգեմետ նյութերի օգտագործման դեպքեր չեն գրանցվել: 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</w:tr>
      <w:tr w:rsidR="0005593D">
        <w:trPr>
          <w:trHeight w:val="1"/>
          <w:jc w:val="center"/>
        </w:trPr>
        <w:tc>
          <w:tcPr>
            <w:tcW w:w="9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Ալկոհոլի, ծխախոտի, թմրամիջոցների և հոգեմետ նյութերի օգտագործման կանխարգելման ուղղությամբ ինչ ուսումնական և այլ ծրագրեր ու միջոցառումներ են իրականացվում</w:t>
            </w:r>
          </w:p>
        </w:tc>
      </w:tr>
      <w:tr w:rsidR="0005593D">
        <w:trPr>
          <w:trHeight w:val="1"/>
          <w:jc w:val="center"/>
        </w:trPr>
        <w:tc>
          <w:tcPr>
            <w:tcW w:w="5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Ծրագիրը կամ միջոցառումը, թեման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&lt;&lt;Ալկոհոլի, ծխախոտի, թմրամիջոցների և հոգեմետ նյութերի օգտագործման վնասակար ազդեցությունը օրգանիզմի վրա&gt;&gt;:</w:t>
            </w:r>
          </w:p>
          <w:p w:rsidR="0005593D" w:rsidRDefault="0005593D" w:rsidP="007A66D2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Ամսաթիվը</w:t>
            </w:r>
          </w:p>
          <w:p w:rsidR="0005593D" w:rsidRDefault="007A66D2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17.01.2023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>թ.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04.04.2024թ.</w:t>
            </w:r>
          </w:p>
          <w:p w:rsidR="007A66D2" w:rsidRDefault="007A66D2" w:rsidP="007A66D2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30.01.2025թ.</w:t>
            </w:r>
          </w:p>
          <w:p w:rsidR="007A66D2" w:rsidRDefault="007A66D2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Դասարանը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 դասարան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 դասարան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8-րդ դասարան</w:t>
            </w:r>
          </w:p>
        </w:tc>
      </w:tr>
      <w:tr w:rsidR="0005593D">
        <w:trPr>
          <w:trHeight w:val="1"/>
          <w:jc w:val="center"/>
        </w:trPr>
        <w:tc>
          <w:tcPr>
            <w:tcW w:w="5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«Անչափահասը և թմրամոլությունը» թեմայով զրույց-զեկուցում / 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F178CB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04.02.2023</w:t>
            </w:r>
            <w:r w:rsidR="00E839E7">
              <w:rPr>
                <w:rFonts w:ascii="Sylfaen" w:eastAsia="Sylfaen" w:hAnsi="Sylfaen" w:cs="Sylfaen"/>
                <w:sz w:val="18"/>
              </w:rPr>
              <w:t>թ.</w:t>
            </w:r>
          </w:p>
          <w:p w:rsidR="00F178CB" w:rsidRDefault="00F178CB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10.02.2024</w:t>
            </w:r>
            <w:r w:rsidR="00E839E7">
              <w:rPr>
                <w:rFonts w:ascii="Sylfaen" w:eastAsia="Sylfaen" w:hAnsi="Sylfaen" w:cs="Sylfaen"/>
                <w:sz w:val="18"/>
              </w:rPr>
              <w:t>թ.</w:t>
            </w:r>
          </w:p>
          <w:p w:rsidR="00F178CB" w:rsidRDefault="00F178CB" w:rsidP="00F178CB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18.02.2024թ.</w:t>
            </w:r>
          </w:p>
          <w:p w:rsidR="00F178CB" w:rsidRDefault="00F178CB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B03C62" w:rsidRDefault="00E839E7">
            <w:pPr>
              <w:jc w:val="both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8-9-րդ դասարան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ներ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8-9-րդ դասարան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ներ</w:t>
            </w:r>
          </w:p>
          <w:p w:rsidR="00F178CB" w:rsidRDefault="00F178CB" w:rsidP="00F178CB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8-9-րդ դասարան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ներ</w:t>
            </w:r>
          </w:p>
          <w:p w:rsidR="0005593D" w:rsidRPr="00F178CB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5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1.«Ինչպե՞ս հրաժարվել ծխելուց» հակածխախոտային ծրագիր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5-9-րդ </w:t>
            </w:r>
            <w:r w:rsidR="00B03C62">
              <w:rPr>
                <w:rFonts w:ascii="Sylfaen" w:eastAsia="Sylfaen" w:hAnsi="Sylfaen" w:cs="Sylfaen"/>
                <w:b/>
                <w:sz w:val="18"/>
              </w:rPr>
              <w:t>դասարան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ներ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9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Հաստատությունում գրանցված մարմնական վնասվածքներ հասցնելու դեպքերը, դրանց բացահայտմանն ու  հետագա դեպքերի կանխմանն ուղղված քայլերը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Դեպքը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Չի գրանցվել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Դասարանը, սովորող/ները/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Բացահայտման, քննարկման մեխանիզմը, ձեռնարկված քայլերը և հետագա կանխարգելման ուղիները 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Հաստատությունում մարմնական վնասվածքներ 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հասցնելու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դեպքեր չեն գրանցվել: 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</w:tr>
      <w:tr w:rsidR="0005593D">
        <w:trPr>
          <w:trHeight w:val="1"/>
          <w:jc w:val="center"/>
        </w:trPr>
        <w:tc>
          <w:tcPr>
            <w:tcW w:w="9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Հաստատության կողմից ստեղծված ուսումնամեթոդական նյութերը և իրականացված ուսումնական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դասընթացներն ուղղված ըննդեմ բռնության, ֆիզիկական կամ հոգեբանական ճնշման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Դասընթացի անվանումը, 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օգտագործված ուսումնամեթոդական  նյութերը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Առողջ ապրելակերպ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Առողջ ապրելակերպ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Առողջ ապրելակերպ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8679FF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Տարվա ընթացքոըմ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3239E2" w:rsidRDefault="00E839E7">
            <w:pPr>
              <w:jc w:val="both"/>
              <w:rPr>
                <w:rFonts w:ascii="Sylfaen" w:eastAsia="Sylfaen" w:hAnsi="Sylfaen" w:cs="Sylfaen"/>
                <w:b/>
                <w:sz w:val="16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</w:rPr>
              <w:t xml:space="preserve">Դասարանը/ները </w:t>
            </w:r>
          </w:p>
          <w:p w:rsidR="0005593D" w:rsidRPr="003239E2" w:rsidRDefault="0005593D">
            <w:pPr>
              <w:jc w:val="both"/>
              <w:rPr>
                <w:rFonts w:ascii="Sylfaen" w:eastAsia="Sylfaen" w:hAnsi="Sylfaen" w:cs="Sylfaen"/>
                <w:b/>
                <w:sz w:val="16"/>
              </w:rPr>
            </w:pPr>
          </w:p>
          <w:p w:rsidR="0005593D" w:rsidRPr="00B03C62" w:rsidRDefault="008679FF">
            <w:pPr>
              <w:jc w:val="both"/>
              <w:rPr>
                <w:rFonts w:ascii="Sylfaen" w:eastAsia="Sylfaen" w:hAnsi="Sylfaen" w:cs="Sylfaen"/>
                <w:b/>
                <w:sz w:val="16"/>
                <w:lang w:val="hy-AM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</w:rPr>
              <w:t>5</w:t>
            </w:r>
            <w:r w:rsidR="00E839E7" w:rsidRPr="003239E2">
              <w:rPr>
                <w:rFonts w:ascii="Sylfaen" w:eastAsia="Sylfaen" w:hAnsi="Sylfaen" w:cs="Sylfaen"/>
                <w:b/>
                <w:sz w:val="16"/>
              </w:rPr>
              <w:t>-9-րդ դասարան</w:t>
            </w:r>
            <w:r w:rsidR="00B03C62">
              <w:rPr>
                <w:rFonts w:ascii="Sylfaen" w:eastAsia="Sylfaen" w:hAnsi="Sylfaen" w:cs="Sylfaen"/>
                <w:b/>
                <w:sz w:val="16"/>
                <w:lang w:val="hy-AM"/>
              </w:rPr>
              <w:t>ներ</w:t>
            </w:r>
          </w:p>
          <w:p w:rsidR="0005593D" w:rsidRPr="003239E2" w:rsidRDefault="0005593D">
            <w:pPr>
              <w:jc w:val="both"/>
              <w:rPr>
                <w:rFonts w:ascii="Sylfaen" w:eastAsia="Sylfaen" w:hAnsi="Sylfaen" w:cs="Sylfaen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3239E2" w:rsidRDefault="00E839E7">
            <w:pPr>
              <w:jc w:val="both"/>
              <w:rPr>
                <w:rFonts w:ascii="Sylfaen" w:eastAsia="Sylfaen" w:hAnsi="Sylfaen" w:cs="Sylfaen"/>
                <w:b/>
                <w:sz w:val="16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</w:rPr>
              <w:t xml:space="preserve">Մասնակիցների թիվը </w:t>
            </w:r>
          </w:p>
          <w:p w:rsidR="0005593D" w:rsidRPr="003239E2" w:rsidRDefault="0005593D">
            <w:pPr>
              <w:jc w:val="both"/>
              <w:rPr>
                <w:rFonts w:ascii="Sylfaen" w:eastAsia="Sylfaen" w:hAnsi="Sylfaen" w:cs="Sylfaen"/>
                <w:b/>
                <w:sz w:val="16"/>
                <w:szCs w:val="16"/>
              </w:rPr>
            </w:pPr>
          </w:p>
          <w:p w:rsidR="0005593D" w:rsidRPr="003239E2" w:rsidRDefault="00C002B6">
            <w:pPr>
              <w:jc w:val="both"/>
              <w:rPr>
                <w:rFonts w:ascii="Sylfaen" w:eastAsia="Sylfaen" w:hAnsi="Sylfaen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sz w:val="16"/>
                <w:szCs w:val="16"/>
              </w:rPr>
              <w:t>60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(</w:t>
            </w:r>
            <w:r w:rsidR="008679FF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5-րդ դասարան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)</w:t>
            </w:r>
          </w:p>
          <w:p w:rsidR="008679FF" w:rsidRPr="003239E2" w:rsidRDefault="008679FF">
            <w:pPr>
              <w:jc w:val="both"/>
              <w:rPr>
                <w:rFonts w:ascii="Sylfaen" w:eastAsia="Sylfaen" w:hAnsi="Sylfaen" w:cs="Sylfaen"/>
                <w:b/>
                <w:sz w:val="16"/>
                <w:szCs w:val="16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62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(</w:t>
            </w: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6-րդ դասարաններ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)</w:t>
            </w:r>
          </w:p>
          <w:p w:rsidR="008679FF" w:rsidRPr="003239E2" w:rsidRDefault="00594F02">
            <w:pPr>
              <w:jc w:val="both"/>
              <w:rPr>
                <w:rFonts w:ascii="Sylfaen" w:eastAsia="Sylfaen" w:hAnsi="Sylfaen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sz w:val="16"/>
                <w:szCs w:val="16"/>
              </w:rPr>
              <w:t>71</w:t>
            </w:r>
            <w:r>
              <w:rPr>
                <w:rFonts w:ascii="Sylfaen" w:hAnsi="Sylfaen"/>
                <w:sz w:val="18"/>
                <w:szCs w:val="24"/>
              </w:rPr>
              <w:t>սովորող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(</w:t>
            </w:r>
            <w:r w:rsidR="008679FF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7-րդ դասարաններ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)</w:t>
            </w:r>
          </w:p>
          <w:p w:rsidR="008679FF" w:rsidRPr="003239E2" w:rsidRDefault="00594F02">
            <w:pPr>
              <w:jc w:val="both"/>
              <w:rPr>
                <w:rFonts w:ascii="Sylfaen" w:eastAsia="Sylfaen" w:hAnsi="Sylfaen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sz w:val="16"/>
                <w:szCs w:val="16"/>
              </w:rPr>
              <w:t>64</w:t>
            </w:r>
            <w:r>
              <w:rPr>
                <w:rFonts w:ascii="Sylfaen" w:hAnsi="Sylfaen"/>
                <w:sz w:val="18"/>
                <w:szCs w:val="24"/>
              </w:rPr>
              <w:t>սովորող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(</w:t>
            </w:r>
            <w:r w:rsidR="008679FF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8-րդ դասարաններ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)</w:t>
            </w:r>
          </w:p>
          <w:p w:rsidR="008679FF" w:rsidRPr="003239E2" w:rsidRDefault="00594F02">
            <w:pPr>
              <w:jc w:val="both"/>
              <w:rPr>
                <w:rFonts w:ascii="Sylfaen" w:eastAsia="Sylfaen" w:hAnsi="Sylfaen" w:cs="Sylfaen"/>
                <w:b/>
                <w:sz w:val="16"/>
              </w:rPr>
            </w:pPr>
            <w:r>
              <w:rPr>
                <w:rFonts w:ascii="Sylfaen" w:eastAsia="Sylfaen" w:hAnsi="Sylfaen" w:cs="Sylfaen"/>
                <w:b/>
                <w:sz w:val="16"/>
                <w:szCs w:val="16"/>
              </w:rPr>
              <w:t>79</w:t>
            </w:r>
            <w:r>
              <w:rPr>
                <w:rFonts w:ascii="Sylfaen" w:hAnsi="Sylfaen"/>
                <w:sz w:val="18"/>
                <w:szCs w:val="24"/>
              </w:rPr>
              <w:t>սովորող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(</w:t>
            </w:r>
            <w:r w:rsidR="008679FF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9-րդ դասարաններ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1.«Ընդդեմ ընտանեկան բռնության» թեմայով զրույց-զեկուցում /ՆԳՆ/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Տարվա ընթացքում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 դասարան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54</w:t>
            </w:r>
            <w:r w:rsidR="00594F0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 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55</w:t>
            </w:r>
            <w:r w:rsidR="00594F0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 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50 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</w:p>
        </w:tc>
      </w:tr>
      <w:tr w:rsidR="0005593D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«Ո՛չ բռնությանը» թեմայով ժամերի անցկացում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Տարվա ընթացքում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6-9-րդ դասարան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F02" w:rsidRDefault="00E839E7">
            <w:pPr>
              <w:jc w:val="both"/>
              <w:rPr>
                <w:rFonts w:ascii="Sylfaen" w:eastAsia="Sylfaen" w:hAnsi="Sylfaen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220 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  <w:r w:rsidR="00594F0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 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250 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200 </w:t>
            </w:r>
            <w:r w:rsidR="00594F02">
              <w:rPr>
                <w:rFonts w:ascii="Sylfaen" w:hAnsi="Sylfaen"/>
                <w:sz w:val="18"/>
                <w:szCs w:val="24"/>
              </w:rPr>
              <w:t>սովորող</w:t>
            </w:r>
          </w:p>
        </w:tc>
      </w:tr>
      <w:tr w:rsidR="0005593D">
        <w:trPr>
          <w:trHeight w:val="1"/>
          <w:jc w:val="center"/>
        </w:trPr>
        <w:tc>
          <w:tcPr>
            <w:tcW w:w="9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ՄԻԱՎ/ՁԻԱՀ-ի կանխարգելման նպատակով` ՄԻԱՎ/ՁԻԱՀ-ի փոխանցման ուղիների և կանխարգելման մասին սովորողների գիտելիքների մակարդակը բարձրացնելու համար հատուկ դասընթացներիև միջոցառւոմնեի անցկացումը </w:t>
            </w:r>
          </w:p>
        </w:tc>
      </w:tr>
      <w:tr w:rsidR="0005593D" w:rsidTr="003239E2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Դասընթացի անվանումը /միջոցառման թեման, օգտագործված ուսումնամեթոդական նյութերը 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Առողջ ապրելակերպ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Առողջ ապրելակերպ  «Վնասակար սովորությունները»</w:t>
            </w:r>
          </w:p>
          <w:p w:rsidR="0005593D" w:rsidRDefault="0005593D">
            <w:pPr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3239E2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Տարվա ընթացքում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>.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Դասարանը/ները/ 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B03C62" w:rsidRDefault="003239E2">
            <w:pPr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5-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>9-րդ դասարան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ներ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Մասնակից ների թիվ</w:t>
            </w:r>
          </w:p>
          <w:p w:rsidR="003239E2" w:rsidRPr="003239E2" w:rsidRDefault="00154443" w:rsidP="003239E2">
            <w:pPr>
              <w:rPr>
                <w:rFonts w:ascii="Sylfaen" w:eastAsia="Sylfaen" w:hAnsi="Sylfaen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sz w:val="16"/>
                <w:szCs w:val="16"/>
              </w:rPr>
              <w:t>60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 </w:t>
            </w:r>
            <w:r w:rsidR="00CE630E">
              <w:rPr>
                <w:rFonts w:ascii="Sylfaen" w:hAnsi="Sylfaen"/>
                <w:sz w:val="18"/>
                <w:szCs w:val="24"/>
              </w:rPr>
              <w:t>սովորող</w:t>
            </w:r>
            <w:r w:rsidR="003239E2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( 5-րդ դասարան)</w:t>
            </w:r>
          </w:p>
          <w:p w:rsidR="003239E2" w:rsidRPr="003239E2" w:rsidRDefault="003239E2" w:rsidP="003239E2">
            <w:pPr>
              <w:rPr>
                <w:rFonts w:ascii="Sylfaen" w:eastAsia="Sylfaen" w:hAnsi="Sylfaen" w:cs="Sylfaen"/>
                <w:b/>
                <w:sz w:val="16"/>
                <w:szCs w:val="16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62 </w:t>
            </w:r>
            <w:r w:rsidR="00CE630E">
              <w:rPr>
                <w:rFonts w:ascii="Sylfaen" w:hAnsi="Sylfaen"/>
                <w:sz w:val="18"/>
                <w:szCs w:val="24"/>
              </w:rPr>
              <w:t>սովորող</w:t>
            </w: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.(6-րդ դասարաններ)</w:t>
            </w:r>
          </w:p>
          <w:p w:rsidR="003239E2" w:rsidRPr="003239E2" w:rsidRDefault="003239E2" w:rsidP="003239E2">
            <w:pPr>
              <w:rPr>
                <w:rFonts w:ascii="Sylfaen" w:eastAsia="Sylfaen" w:hAnsi="Sylfaen" w:cs="Sylfaen"/>
                <w:b/>
                <w:sz w:val="16"/>
                <w:szCs w:val="16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71 </w:t>
            </w:r>
            <w:r w:rsidR="00CE630E">
              <w:rPr>
                <w:rFonts w:ascii="Sylfaen" w:hAnsi="Sylfaen"/>
                <w:sz w:val="18"/>
                <w:szCs w:val="24"/>
              </w:rPr>
              <w:t>սովորող</w:t>
            </w: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.(7-րդ դասարաններ)</w:t>
            </w:r>
          </w:p>
          <w:p w:rsidR="003239E2" w:rsidRPr="003239E2" w:rsidRDefault="003239E2" w:rsidP="003239E2">
            <w:pPr>
              <w:rPr>
                <w:rFonts w:ascii="Sylfaen" w:eastAsia="Sylfaen" w:hAnsi="Sylfaen" w:cs="Sylfaen"/>
                <w:b/>
                <w:sz w:val="16"/>
                <w:szCs w:val="16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64 </w:t>
            </w:r>
            <w:r w:rsidR="00CE630E">
              <w:rPr>
                <w:rFonts w:ascii="Sylfaen" w:hAnsi="Sylfaen"/>
                <w:sz w:val="18"/>
                <w:szCs w:val="24"/>
              </w:rPr>
              <w:t>սովորող</w:t>
            </w:r>
            <w:r w:rsidR="00CE630E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 (</w:t>
            </w: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8-րդ դասարաններ)</w:t>
            </w:r>
          </w:p>
          <w:p w:rsidR="0005593D" w:rsidRDefault="003239E2" w:rsidP="003239E2">
            <w:pPr>
              <w:rPr>
                <w:rFonts w:ascii="Sylfaen" w:eastAsia="Sylfaen" w:hAnsi="Sylfaen" w:cs="Sylfaen"/>
                <w:b/>
                <w:sz w:val="18"/>
              </w:rPr>
            </w:pP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79 </w:t>
            </w:r>
            <w:r w:rsidR="00CE630E">
              <w:rPr>
                <w:rFonts w:ascii="Sylfaen" w:hAnsi="Sylfaen"/>
                <w:sz w:val="18"/>
                <w:szCs w:val="24"/>
              </w:rPr>
              <w:t>սովորող</w:t>
            </w:r>
            <w:r w:rsidR="00CE630E"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 xml:space="preserve"> (</w:t>
            </w:r>
            <w:r w:rsidRPr="003239E2">
              <w:rPr>
                <w:rFonts w:ascii="Sylfaen" w:eastAsia="Sylfaen" w:hAnsi="Sylfaen" w:cs="Sylfaen"/>
                <w:b/>
                <w:sz w:val="16"/>
                <w:szCs w:val="16"/>
              </w:rPr>
              <w:t>9-րդ դասարաններ)</w:t>
            </w:r>
          </w:p>
        </w:tc>
      </w:tr>
      <w:tr w:rsidR="0005593D" w:rsidTr="003239E2">
        <w:trPr>
          <w:trHeight w:val="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1«Թրաֆիքինգ» սեմինար </w:t>
            </w:r>
          </w:p>
          <w:p w:rsidR="0005593D" w:rsidRDefault="00E839E7">
            <w:pPr>
              <w:ind w:left="90" w:hanging="9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Համանուն ֆիլմի դիտում (տեսա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հոլովակ</w:t>
            </w:r>
            <w:r>
              <w:rPr>
                <w:rFonts w:ascii="Sylfaen" w:eastAsia="Sylfaen" w:hAnsi="Sylfaen" w:cs="Sylfaen"/>
                <w:b/>
                <w:sz w:val="18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3239E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27.01.2024</w:t>
            </w:r>
            <w:r w:rsidR="00E839E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թ </w:t>
            </w:r>
          </w:p>
          <w:p w:rsidR="00154443" w:rsidRDefault="00154443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30.01.2025թ.</w:t>
            </w:r>
          </w:p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B03C62" w:rsidRDefault="00E839E7">
            <w:pPr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8-9-րդ դասարան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ներ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CE630E">
              <w:rPr>
                <w:rFonts w:ascii="Sylfaen" w:hAnsi="Sylfaen"/>
                <w:sz w:val="18"/>
                <w:szCs w:val="24"/>
              </w:rPr>
              <w:t>սովորող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</w:tbl>
    <w:p w:rsidR="0005593D" w:rsidRDefault="0005593D">
      <w:pPr>
        <w:ind w:firstLine="70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 w:line="240" w:lineRule="auto"/>
        <w:jc w:val="both"/>
        <w:rPr>
          <w:rFonts w:ascii="Sylfaen" w:eastAsia="Sylfaen" w:hAnsi="Sylfaen" w:cs="Sylfaen"/>
          <w:b/>
          <w:i/>
          <w:color w:val="000000"/>
          <w:sz w:val="18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u w:val="single"/>
          <w:lang w:val="hy-AM"/>
        </w:rPr>
        <w:t>Վերլուծություն,_եզրակացություն, առաջարկություն</w:t>
      </w:r>
      <w:r>
        <w:rPr>
          <w:rFonts w:ascii="Sylfaen" w:eastAsia="Calibri" w:hAnsi="Sylfaen" w:cs="Times New Roman"/>
          <w:i/>
          <w:color w:val="000000" w:themeColor="text1"/>
          <w:sz w:val="20"/>
          <w:lang w:val="hy-AM"/>
        </w:rPr>
        <w:t xml:space="preserve"> </w:t>
      </w:r>
      <w:r>
        <w:rPr>
          <w:rFonts w:ascii="Sylfaen" w:eastAsia="Calibri" w:hAnsi="Sylfaen" w:cs="Times New Roman"/>
          <w:i/>
          <w:color w:val="000000" w:themeColor="text1"/>
          <w:sz w:val="20"/>
        </w:rPr>
        <w:t>-</w:t>
      </w:r>
      <w:r>
        <w:rPr>
          <w:rFonts w:ascii="Sylfaen" w:eastAsia="Calibri" w:hAnsi="Sylfaen" w:cs="Times New Roman"/>
          <w:i/>
          <w:color w:val="000000" w:themeColor="text1"/>
          <w:sz w:val="20"/>
          <w:lang w:val="hy-AM"/>
        </w:rPr>
        <w:t xml:space="preserve"> Հ</w:t>
      </w:r>
      <w:r>
        <w:rPr>
          <w:rFonts w:ascii="Sylfaen" w:eastAsia="Sylfaen" w:hAnsi="Sylfaen" w:cs="Sylfaen"/>
          <w:b/>
          <w:i/>
          <w:color w:val="000000"/>
          <w:sz w:val="18"/>
        </w:rPr>
        <w:t>աստատությունում ալկոհոլի, ծխախոտի, թմրամիջոցների և հոգեմետ նյութերի օգտագործման դեպքեր չեն գրանցվել :</w:t>
      </w:r>
    </w:p>
    <w:p w:rsidR="0005593D" w:rsidRDefault="00E839E7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  <w:u w:val="single"/>
        </w:rPr>
        <w:t>Մաս 3. Հաստատության գործունեության արդյունավետություն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>
        <w:rPr>
          <w:rFonts w:ascii="Sylfaen" w:eastAsia="Sylfaen" w:hAnsi="Sylfaen" w:cs="Sylfaen"/>
          <w:b/>
          <w:i/>
          <w:sz w:val="18"/>
        </w:rPr>
        <w:t xml:space="preserve">Աղյուսակ 16. Տվյալներ սովորողների ուսումնառության արդյունքների վերաբերյալ տվյալ ուստարում 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tbl>
      <w:tblPr>
        <w:tblW w:w="993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213"/>
        <w:gridCol w:w="1030"/>
        <w:gridCol w:w="1489"/>
        <w:gridCol w:w="1714"/>
        <w:gridCol w:w="1255"/>
        <w:gridCol w:w="1189"/>
      </w:tblGrid>
      <w:tr w:rsidR="0005593D">
        <w:trPr>
          <w:trHeight w:val="551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Հիմնական առարկաներ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Սովորողների թիվը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Տարեկան միջին գնահատականները՝ ըստ հիմնական առարկաների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6"/>
              </w:rPr>
            </w:pPr>
            <w:r>
              <w:rPr>
                <w:rFonts w:ascii="Sylfaen" w:eastAsia="Sylfaen" w:hAnsi="Sylfaen" w:cs="Sylfaen"/>
                <w:b/>
                <w:sz w:val="16"/>
              </w:rPr>
              <w:t>4-րդ դասարանում գիտելիքների ստուգման և 9-րդ, 12-րդ դասարաններում  պետական ավարտական քննությունների միջին միավորները</w:t>
            </w:r>
          </w:p>
        </w:tc>
      </w:tr>
      <w:tr w:rsidR="0005593D">
        <w:trPr>
          <w:trHeight w:val="551"/>
          <w:jc w:val="center"/>
        </w:trPr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 դաս.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</w:t>
            </w:r>
          </w:p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 դաս.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</w:tr>
      <w:tr w:rsidR="0005593D">
        <w:trPr>
          <w:trHeight w:val="25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Հայոց լեզու(Մայրենի)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58/56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79/77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7.2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6.2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7.4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1</w:t>
            </w:r>
            <w:r w:rsidR="005A031F">
              <w:rPr>
                <w:rFonts w:ascii="Sylfaen" w:eastAsia="Sylfaen" w:hAnsi="Sylfaen" w:cs="Sylfaen"/>
                <w:b/>
                <w:sz w:val="18"/>
              </w:rPr>
              <w:t>4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Մաթեմատիկա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58/56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79/77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  <w:r w:rsidR="002218B0">
              <w:rPr>
                <w:rFonts w:ascii="Sylfaen" w:eastAsia="Sylfaen" w:hAnsi="Sylfaen" w:cs="Sylfaen"/>
                <w:sz w:val="18"/>
              </w:rPr>
              <w:t>.1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6.2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7.6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13.9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Ռուսաց լեզու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6.</w:t>
            </w:r>
            <w:r w:rsidR="005F2AB8">
              <w:rPr>
                <w:rFonts w:ascii="Sylfaen" w:eastAsia="Sylfaen" w:hAnsi="Sylfaen" w:cs="Sylfaen"/>
                <w:b/>
                <w:sz w:val="18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6.5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անգլերեն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6.9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9.3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Ֆրանսերեն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6.6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կենսաբանություն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</w:t>
            </w:r>
            <w:r w:rsidR="005F2AB8">
              <w:rPr>
                <w:rFonts w:ascii="Sylfaen" w:eastAsia="Sylfaen" w:hAnsi="Sylfaen" w:cs="Sylfaen"/>
                <w:sz w:val="18"/>
              </w:rPr>
              <w:t>.5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14</w:t>
            </w:r>
            <w:r w:rsidR="005A031F">
              <w:rPr>
                <w:rFonts w:ascii="Sylfaen" w:eastAsia="Sylfaen" w:hAnsi="Sylfaen" w:cs="Sylfaen"/>
                <w:sz w:val="18"/>
              </w:rPr>
              <w:t>.9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Հայոց պատմություն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79/77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6.6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14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ֆիզկուլտուրա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79/77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8.9</w:t>
            </w: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8.7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Ստուգված</w:t>
            </w: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Ֆիզիկա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18.7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Աշխարհագրություն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6.6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13.4</w:t>
            </w:r>
          </w:p>
        </w:tc>
      </w:tr>
      <w:tr w:rsidR="0005593D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Գրականություն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218B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79/77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F2AB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6.5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5A031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</w:t>
            </w:r>
          </w:p>
        </w:tc>
      </w:tr>
      <w:tr w:rsidR="002218B0">
        <w:trPr>
          <w:trHeight w:val="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2218B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Քիմիա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2218B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2218B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5F2AB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7.3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2218B0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8B0" w:rsidRDefault="005A031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13.6</w:t>
            </w:r>
          </w:p>
        </w:tc>
      </w:tr>
    </w:tbl>
    <w:p w:rsidR="0005593D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17. Տվյալներ 4-րդ դասարանում գիտելիքների ստուգման և 9-րդ, 12-րդ դասարաններում պետական ավարտական քննությունների արդյունքների դինամիկայի վերաբերյալ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0"/>
        <w:gridCol w:w="1134"/>
        <w:gridCol w:w="1276"/>
        <w:gridCol w:w="1276"/>
        <w:gridCol w:w="1276"/>
        <w:gridCol w:w="1275"/>
        <w:gridCol w:w="1276"/>
      </w:tblGrid>
      <w:tr w:rsidR="0005593D">
        <w:trPr>
          <w:trHeight w:val="537"/>
          <w:jc w:val="center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Քննական առարկաներ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Քննությունների միջին միավորների փոփոխությունը՝ ըստ կրթական աստիճանների</w:t>
            </w:r>
          </w:p>
        </w:tc>
      </w:tr>
      <w:tr w:rsidR="0005593D">
        <w:trPr>
          <w:trHeight w:val="113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Քննությունների միջին միավորների աճի տոկոսը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Քննությունների միջին միավորների նվազման տոկոսը</w:t>
            </w:r>
          </w:p>
        </w:tc>
      </w:tr>
      <w:tr w:rsidR="0005593D">
        <w:trPr>
          <w:trHeight w:val="112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4-րդ. դաս.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9-րդ.</w:t>
            </w:r>
          </w:p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12-րդ.</w:t>
            </w:r>
          </w:p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4-րդ. դաս.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9-րդ.</w:t>
            </w:r>
          </w:p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12-րդ.</w:t>
            </w:r>
          </w:p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դաս. </w:t>
            </w:r>
          </w:p>
        </w:tc>
      </w:tr>
      <w:tr w:rsidR="0005593D">
        <w:trPr>
          <w:trHeight w:val="1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Հայոց լեզու(Մայրենի)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7%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</w:t>
            </w:r>
            <w:r w:rsidR="005042CA">
              <w:rPr>
                <w:rFonts w:ascii="Sylfaen" w:eastAsia="Sylfaen" w:hAnsi="Sylfaen" w:cs="Sylfaen"/>
                <w:b/>
                <w:sz w:val="18"/>
              </w:rPr>
              <w:t>.6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Մաթեմատիկա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</w:t>
            </w:r>
            <w:r w:rsidR="005042CA">
              <w:rPr>
                <w:rFonts w:ascii="Sylfaen" w:eastAsia="Sylfaen" w:hAnsi="Sylfaen" w:cs="Sylfaen"/>
                <w:b/>
                <w:sz w:val="18"/>
              </w:rPr>
              <w:t>.4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2.1%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Ռուսաց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4</w:t>
            </w:r>
            <w:r w:rsidR="00787980">
              <w:rPr>
                <w:rFonts w:ascii="Arial Unicode" w:eastAsia="Arial Unicode" w:hAnsi="Arial Unicode" w:cs="Arial Unicode"/>
                <w:b/>
                <w:sz w:val="18"/>
              </w:rPr>
              <w:t>.2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787980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0</w:t>
            </w:r>
            <w:r w:rsidR="005042CA"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Հայոց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4.2%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</w:t>
            </w:r>
            <w:r w:rsidR="00187BC1">
              <w:rPr>
                <w:rFonts w:ascii="Arial Unicode" w:eastAsia="Arial Unicode" w:hAnsi="Arial Unicode" w:cs="Arial Unicode"/>
                <w:b/>
                <w:sz w:val="18"/>
              </w:rPr>
              <w:t>.21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ֆիզկուլտուրա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</w:tbl>
    <w:p w:rsidR="0005593D" w:rsidRDefault="0005593D">
      <w:pPr>
        <w:spacing w:after="0" w:line="240" w:lineRule="auto"/>
        <w:jc w:val="center"/>
        <w:rPr>
          <w:rFonts w:ascii="Sylfaen" w:eastAsia="Sylfaen" w:hAnsi="Sylfaen" w:cs="Sylfaen"/>
          <w:b/>
          <w:i/>
          <w:color w:val="000000"/>
          <w:sz w:val="18"/>
          <w:u w:val="single"/>
        </w:rPr>
      </w:pPr>
    </w:p>
    <w:p w:rsidR="0005593D" w:rsidRDefault="00E839E7">
      <w:pPr>
        <w:spacing w:after="0" w:line="240" w:lineRule="auto"/>
        <w:jc w:val="both"/>
        <w:rPr>
          <w:rFonts w:ascii="Sylfaen" w:eastAsia="Sylfaen" w:hAnsi="Sylfaen" w:cs="Sylfaen"/>
          <w:b/>
          <w:i/>
          <w:color w:val="000000"/>
          <w:sz w:val="18"/>
        </w:rPr>
      </w:pPr>
      <w:r>
        <w:rPr>
          <w:rFonts w:ascii="Sylfaen" w:eastAsia="Calibri" w:hAnsi="Sylfaen" w:cs="GHEA Grapalat"/>
          <w:i/>
          <w:iCs/>
          <w:color w:val="000000" w:themeColor="text1"/>
          <w:sz w:val="20"/>
          <w:u w:val="single"/>
          <w:lang w:val="hy-AM"/>
        </w:rPr>
        <w:t>Վերլուծություն,_եզրակացություն, առաջարկություն</w:t>
      </w:r>
      <w:r>
        <w:rPr>
          <w:rFonts w:ascii="Sylfaen" w:eastAsia="Calibri" w:hAnsi="Sylfaen" w:cs="Times New Roman"/>
          <w:i/>
          <w:color w:val="000000" w:themeColor="text1"/>
          <w:sz w:val="20"/>
          <w:lang w:val="hy-AM"/>
        </w:rPr>
        <w:t xml:space="preserve"> --</w:t>
      </w:r>
      <w:r>
        <w:rPr>
          <w:rFonts w:ascii="Sylfaen" w:eastAsia="Sylfaen" w:hAnsi="Sylfaen" w:cs="Sylfaen"/>
          <w:b/>
          <w:i/>
          <w:color w:val="000000"/>
          <w:sz w:val="18"/>
        </w:rPr>
        <w:t xml:space="preserve">Դպրոցում ուսումնառության գործընթացն աշակերտներին հնարավորություն է տալիս գործնականում կիրառել ստացած գիտելիքները, հարստացնել ճանաչողական գործունեության սեփական փորձը, զարգացնել տրամաբանական, հաղորդակցային, համագործակցային, ինքնուրույն գործունեության և ստեղծագործական ունակությունները: </w:t>
      </w:r>
    </w:p>
    <w:p w:rsidR="0005593D" w:rsidRDefault="0005593D">
      <w:pPr>
        <w:spacing w:after="0" w:line="240" w:lineRule="auto"/>
        <w:rPr>
          <w:rFonts w:ascii="Sylfaen" w:eastAsia="Sylfaen" w:hAnsi="Sylfaen" w:cs="Sylfaen"/>
          <w:b/>
          <w:i/>
          <w:color w:val="000000"/>
          <w:sz w:val="18"/>
          <w:u w:val="single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18. Տվյալներ սովորողների առաջադիմության վերաբերյալ տվյալ և նախորդ 2 ուստարիների համար՝ ըստ կրթական աստիճանների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2"/>
        <w:gridCol w:w="825"/>
        <w:gridCol w:w="806"/>
        <w:gridCol w:w="551"/>
        <w:gridCol w:w="732"/>
        <w:gridCol w:w="699"/>
        <w:gridCol w:w="682"/>
        <w:gridCol w:w="668"/>
        <w:gridCol w:w="806"/>
        <w:gridCol w:w="649"/>
      </w:tblGrid>
      <w:tr w:rsidR="00562272">
        <w:trPr>
          <w:trHeight w:val="1"/>
          <w:jc w:val="center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2272" w:rsidRDefault="00562272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2272" w:rsidRDefault="00562272" w:rsidP="008C1231">
            <w:pPr>
              <w:spacing w:after="0" w:line="240" w:lineRule="auto"/>
              <w:rPr>
                <w:rFonts w:ascii="Arial Unicode" w:eastAsia="Arial Unicode" w:hAnsi="Arial Unicode" w:cs="Arial Unicode"/>
                <w:b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2022-20</w:t>
            </w:r>
            <w:r>
              <w:rPr>
                <w:rFonts w:ascii="Sylfaen" w:eastAsia="Arial Unicode" w:hAnsi="Sylfaen" w:cs="Arial Unicode"/>
                <w:b/>
                <w:sz w:val="18"/>
                <w:lang w:val="hy-AM"/>
              </w:rPr>
              <w:t>2</w:t>
            </w:r>
            <w:r>
              <w:rPr>
                <w:rFonts w:ascii="Sylfaen" w:eastAsia="Arial Unicode" w:hAnsi="Sylfaen" w:cs="Arial Unicode"/>
                <w:b/>
                <w:sz w:val="18"/>
              </w:rPr>
              <w:t>3</w:t>
            </w:r>
          </w:p>
          <w:p w:rsidR="00562272" w:rsidRDefault="00562272" w:rsidP="008C1231">
            <w:pPr>
              <w:spacing w:after="0" w:line="240" w:lineRule="auto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2272" w:rsidRDefault="00562272" w:rsidP="008C123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ascii="Sylfaen" w:hAnsi="Sylfaen"/>
                <w:sz w:val="18"/>
                <w:lang w:val="hy-AM"/>
              </w:rPr>
              <w:t>2</w:t>
            </w:r>
            <w:r>
              <w:rPr>
                <w:rFonts w:ascii="Sylfaen" w:hAnsi="Sylfaen"/>
                <w:sz w:val="18"/>
              </w:rPr>
              <w:t>3</w:t>
            </w:r>
            <w:r>
              <w:rPr>
                <w:sz w:val="18"/>
              </w:rPr>
              <w:t>-202</w:t>
            </w:r>
            <w:r>
              <w:rPr>
                <w:rFonts w:ascii="Sylfaen" w:hAnsi="Sylfaen"/>
                <w:sz w:val="18"/>
              </w:rPr>
              <w:t>4</w:t>
            </w: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2272" w:rsidRDefault="0032131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ascii="Sylfaen" w:hAnsi="Sylfaen"/>
                <w:sz w:val="18"/>
                <w:lang w:val="hy-AM"/>
              </w:rPr>
              <w:t>2</w:t>
            </w:r>
            <w:r>
              <w:rPr>
                <w:rFonts w:ascii="Sylfaen" w:hAnsi="Sylfaen"/>
                <w:sz w:val="18"/>
              </w:rPr>
              <w:t>4</w:t>
            </w:r>
            <w:r>
              <w:rPr>
                <w:sz w:val="18"/>
              </w:rPr>
              <w:t>-202</w:t>
            </w:r>
            <w:r>
              <w:rPr>
                <w:rFonts w:ascii="Sylfaen" w:hAnsi="Sylfaen"/>
                <w:sz w:val="18"/>
              </w:rPr>
              <w:t>5</w:t>
            </w: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</w:tr>
      <w:tr w:rsidR="0032131B">
        <w:trPr>
          <w:trHeight w:val="1"/>
          <w:jc w:val="center"/>
        </w:trPr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1-ից 4-րդ դաս.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5-ից 9-րդ</w:t>
            </w:r>
          </w:p>
          <w:p w:rsidR="0032131B" w:rsidRDefault="0032131B" w:rsidP="008C123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10-ից 12-րդ</w:t>
            </w:r>
          </w:p>
          <w:p w:rsidR="0032131B" w:rsidRDefault="0032131B" w:rsidP="008C123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1-ից 4-րդ դաս.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5-ից 9-րդ</w:t>
            </w:r>
          </w:p>
          <w:p w:rsidR="0032131B" w:rsidRDefault="0032131B" w:rsidP="008C123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10-ից 12-րդ</w:t>
            </w:r>
          </w:p>
          <w:p w:rsidR="0032131B" w:rsidRDefault="0032131B" w:rsidP="008C1231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դաս.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F178CB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1-ից 4-րդ դաս.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5-ից 9-րդ</w:t>
            </w:r>
          </w:p>
          <w:p w:rsidR="0032131B" w:rsidRDefault="0032131B" w:rsidP="00F178CB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10-ից 12-րդ</w:t>
            </w:r>
          </w:p>
          <w:p w:rsidR="0032131B" w:rsidRDefault="0032131B" w:rsidP="00F178CB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դաս. </w:t>
            </w:r>
          </w:p>
        </w:tc>
      </w:tr>
      <w:tr w:rsidR="0032131B">
        <w:trPr>
          <w:trHeight w:val="1673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Գերազանց առաջադիմությամբ սովորողների թիվը և տոկոսը`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69</w:t>
            </w:r>
          </w:p>
          <w:p w:rsidR="0032131B" w:rsidRDefault="0032131B" w:rsidP="008C1231">
            <w:pPr>
              <w:rPr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27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rPr>
                <w:sz w:val="18"/>
              </w:rPr>
            </w:pPr>
          </w:p>
          <w:p w:rsidR="0032131B" w:rsidRDefault="0032131B" w:rsidP="008C1231">
            <w:pPr>
              <w:rPr>
                <w:sz w:val="18"/>
              </w:rPr>
            </w:pPr>
          </w:p>
          <w:p w:rsidR="0032131B" w:rsidRDefault="0032131B" w:rsidP="008C1231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32131B" w:rsidRDefault="0032131B" w:rsidP="008C1231">
            <w:pPr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13%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32131B" w:rsidRDefault="0032131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rPr>
                <w:sz w:val="18"/>
              </w:rPr>
            </w:pPr>
          </w:p>
          <w:p w:rsidR="0032131B" w:rsidRDefault="0032131B">
            <w:pPr>
              <w:rPr>
                <w:sz w:val="18"/>
              </w:rPr>
            </w:pPr>
          </w:p>
          <w:p w:rsidR="0032131B" w:rsidRDefault="0032131B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32131B" w:rsidRDefault="0032131B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2CAA" w:rsidRDefault="00C72CAA">
            <w:pPr>
              <w:spacing w:after="0"/>
              <w:jc w:val="center"/>
              <w:rPr>
                <w:sz w:val="18"/>
              </w:rPr>
            </w:pPr>
          </w:p>
          <w:p w:rsidR="00C72CAA" w:rsidRDefault="00C72CAA">
            <w:pPr>
              <w:spacing w:after="0"/>
              <w:jc w:val="center"/>
              <w:rPr>
                <w:sz w:val="18"/>
              </w:rPr>
            </w:pPr>
          </w:p>
          <w:p w:rsidR="00C72CAA" w:rsidRDefault="00C72CAA">
            <w:pPr>
              <w:spacing w:after="0"/>
              <w:jc w:val="center"/>
              <w:rPr>
                <w:sz w:val="18"/>
              </w:rPr>
            </w:pPr>
          </w:p>
          <w:p w:rsidR="00C72CAA" w:rsidRDefault="00C72CAA">
            <w:pPr>
              <w:spacing w:after="0"/>
              <w:jc w:val="center"/>
              <w:rPr>
                <w:sz w:val="18"/>
              </w:rPr>
            </w:pPr>
          </w:p>
          <w:p w:rsidR="0032131B" w:rsidRDefault="0032131B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32131B" w:rsidRDefault="0032131B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2131B">
        <w:trPr>
          <w:trHeight w:val="1178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Ցածր առաջադիմությամբ սովորողների թիվը և տոկոսը` </w:t>
            </w:r>
          </w:p>
          <w:p w:rsidR="0032131B" w:rsidRDefault="0032131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32131B" w:rsidRDefault="0032131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90</w:t>
            </w: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35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rPr>
                <w:sz w:val="18"/>
              </w:rPr>
            </w:pPr>
          </w:p>
          <w:p w:rsidR="0032131B" w:rsidRDefault="0032131B" w:rsidP="008C123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291</w:t>
            </w:r>
          </w:p>
          <w:p w:rsidR="0032131B" w:rsidRDefault="0032131B" w:rsidP="008C123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69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43</w:t>
            </w:r>
          </w:p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18%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rPr>
                <w:sz w:val="18"/>
              </w:rPr>
            </w:pPr>
          </w:p>
          <w:p w:rsidR="0032131B" w:rsidRDefault="0032131B" w:rsidP="008C123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263</w:t>
            </w:r>
          </w:p>
          <w:p w:rsidR="0032131B" w:rsidRDefault="0032131B" w:rsidP="008C123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2CAA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2131B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28</w:t>
            </w:r>
          </w:p>
          <w:p w:rsidR="00C72CAA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48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2CAA" w:rsidRDefault="00C72CAA">
            <w:pPr>
              <w:spacing w:after="0"/>
              <w:rPr>
                <w:sz w:val="18"/>
              </w:rPr>
            </w:pPr>
          </w:p>
          <w:p w:rsidR="0032131B" w:rsidRDefault="00C72CA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236</w:t>
            </w:r>
          </w:p>
          <w:p w:rsidR="00C72CAA" w:rsidRDefault="00C72CA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2131B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Երկտարեցիների թիվը և տոկոսը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2131B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Կրկնուսույցների մոտ պարապող սովորողների թիվը և տոկոսը՝ ըստ կրթական աստիճանների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31B" w:rsidRDefault="0032131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Հիմնական դպրոցն ավարտած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սովորողներից նախնական (արհեստագործական) և միջին մասնագիտական հաստատություններ ընդունվածների թիվը և տոկոսը</w:t>
            </w:r>
          </w:p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Լրացնել միայն 9-րդ դասարանի համար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45</w:t>
            </w:r>
          </w:p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6.1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53</w:t>
            </w:r>
          </w:p>
          <w:p w:rsidR="00306E9E" w:rsidRDefault="00306E9E" w:rsidP="008C1231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5,9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51</w:t>
            </w:r>
          </w:p>
          <w:p w:rsidR="00306E9E" w:rsidRDefault="00306E9E" w:rsidP="00306E9E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0.6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Հիմնական դպրոցն ավարտած սովորողների թիվը և տոկոսը, որոնք ուսումը շարունակում են ավագ դպրոցներում կամ ավագ դասարաններում</w:t>
            </w:r>
          </w:p>
          <w:p w:rsidR="00306E9E" w:rsidRDefault="00306E9E">
            <w:pPr>
              <w:spacing w:after="0"/>
              <w:rPr>
                <w:rFonts w:ascii="Sylfaen" w:eastAsia="Sylfaen" w:hAnsi="Sylfaen" w:cs="Sylfaen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  <w:t>Լրացնել միայն 9-րդ դասարանի համար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Pr="006B03DB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  <w:lang w:val="hy-AM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Pr="00EE4953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  <w:lang w:val="hy-AM"/>
              </w:rPr>
            </w:pPr>
          </w:p>
          <w:p w:rsidR="00306E9E" w:rsidRPr="00EE4953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  <w:lang w:val="hy-AM"/>
              </w:rPr>
            </w:pPr>
          </w:p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38</w:t>
            </w:r>
          </w:p>
          <w:p w:rsidR="00306E9E" w:rsidRDefault="00306E9E" w:rsidP="001B79F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5.1 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36</w:t>
            </w:r>
          </w:p>
          <w:p w:rsidR="00306E9E" w:rsidRDefault="00306E9E" w:rsidP="008C1231">
            <w:pPr>
              <w:spacing w:after="0"/>
              <w:jc w:val="center"/>
              <w:rPr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28 3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Տվյալ հաստատությունից այլ հաստատություն տեղափոխված սովորողների ընդհանուր թիվը և տոկոսը ըստ կրթական աստիճանների, այդ թվում՝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306E9E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306E9E" w:rsidRDefault="00306E9E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76</w:t>
            </w: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80</w:t>
            </w: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-հանրապետության այլ հաստատություններ տեղափոխվածների թիվը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C81842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71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C81842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68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-արտերկրների  ուսումնական հաստատությունների տեղափոխվածների թիվը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</w:t>
            </w: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C81842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</w:t>
            </w:r>
          </w:p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Հաստատությունից հեռացած և ուսումն ընդհատած/անավարտ թողած սովորողների ընդհանուր թիվը և տոկոսը՝ըստ կրթական աստիճանների, այդ թվում.`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-հիվանդության, անկարողության պատճառով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-ընտանիքի սոցիալական վիճակի պատճառով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-սովորել չցանականալու պատճառով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306E9E">
        <w:trPr>
          <w:trHeight w:val="1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-այլ պատճառներով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E9E" w:rsidRDefault="00306E9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</w:tbl>
    <w:p w:rsidR="0005593D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p w:rsidR="0005593D" w:rsidRDefault="00E839E7">
      <w:pPr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Ուսման որակը դպրոցում անշեղորեն բարձրանում է, պայմանավորված ուսուցմա</w:t>
      </w:r>
      <w:r w:rsidR="00B03C62">
        <w:rPr>
          <w:rFonts w:ascii="Sylfaen" w:eastAsia="Sylfaen" w:hAnsi="Sylfaen" w:cs="Sylfaen"/>
          <w:b/>
          <w:i/>
          <w:sz w:val="18"/>
          <w:lang w:val="hy-AM"/>
        </w:rPr>
        <w:t>ն</w:t>
      </w:r>
      <w:r>
        <w:rPr>
          <w:rFonts w:ascii="Sylfaen" w:eastAsia="Sylfaen" w:hAnsi="Sylfaen" w:cs="Sylfaen"/>
          <w:b/>
          <w:i/>
          <w:sz w:val="18"/>
        </w:rPr>
        <w:t xml:space="preserve"> արդյունավետության և դիդակտիկ միջոցների կիրառման մակարդակի բարձրացմամբ:  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19. Տվյալներ առարկայական օլիմպիադաներին և սպորտային, երաժշտական, գեղարվեստի, մշակութային մրցույթներին</w:t>
      </w:r>
      <w:r>
        <w:rPr>
          <w:rFonts w:ascii="Sylfaen" w:eastAsia="Sylfaen" w:hAnsi="Sylfaen" w:cs="Sylfaen"/>
          <w:b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սովորողների մասնակցության վերաբերյալ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0"/>
        <w:gridCol w:w="1493"/>
        <w:gridCol w:w="1358"/>
        <w:gridCol w:w="1358"/>
      </w:tblGrid>
      <w:tr w:rsidR="00A4353B">
        <w:trPr>
          <w:trHeight w:val="300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2</w:t>
            </w:r>
            <w:r>
              <w:rPr>
                <w:rFonts w:ascii="Sylfaen" w:eastAsia="Sylfaen" w:hAnsi="Sylfaen" w:cs="Sylfaen"/>
                <w:b/>
                <w:sz w:val="18"/>
              </w:rPr>
              <w:t>2-2023</w:t>
            </w:r>
          </w:p>
          <w:p w:rsidR="00A4353B" w:rsidRDefault="00A4353B" w:rsidP="008C1231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</w:t>
            </w: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2</w:t>
            </w:r>
            <w:r>
              <w:rPr>
                <w:rFonts w:ascii="Sylfaen" w:eastAsia="Sylfaen" w:hAnsi="Sylfaen" w:cs="Sylfaen"/>
                <w:b/>
                <w:sz w:val="18"/>
              </w:rPr>
              <w:t>3-2024</w:t>
            </w:r>
          </w:p>
          <w:p w:rsidR="00A4353B" w:rsidRDefault="00A4353B" w:rsidP="008C1231">
            <w:pPr>
              <w:spacing w:after="0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353B" w:rsidRDefault="00C72CA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2024-2025 </w:t>
            </w: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Pr="00B03C62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Մարզային առարկայական օլիմպիադաների մասնակիցների թիվը և տոկոս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ը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7սովորող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21սովորող</w:t>
            </w:r>
          </w:p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2CAA" w:rsidRDefault="00C72CAA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 սովորող</w:t>
            </w:r>
          </w:p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2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Մարզային առարկայական օլիմպիադաներին մրցանակներ ստացած սովորողների թիվը և տոկոսը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(հաշվարկ. Հաստատությունից մարզային առարկայական օլիմպիադաներին մրցանակներ ստացածների թվի հարաբերությունը հաստատությունից մասնակիցների ընդհանուր թվին` տոկոսային արտահայտությամբ)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lfaen" w:eastAsia="Sylfaen" w:hAnsi="Sylfaen" w:cs="Sylfaen"/>
                <w:b/>
                <w:sz w:val="18"/>
              </w:rPr>
              <w:t>սովորող</w:t>
            </w:r>
          </w:p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0.2%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Հանրապետական առարկայական օլիմպիադաների մասնակիցների թիվը և տոկոսը (հաշվարկ. հաստատությունից հանրապետական առարկայական օլիմպիադաների մասնակիցների թվի հարաբերությունը հաստատության սովորողների ընդհանուր թվին` տոկոսային արտահայտությամբ)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1սովորող</w:t>
            </w:r>
          </w:p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0.2%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Հանրապետական առարկայական օլիմպիադաներին մրցանակներ ստացած սովորողների թիվը և տոկոսը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(հաշվարկ. հաստատությունից հանրապետական առարկայական օլիմպիադաներին մրցանակներ ստացածների թվի հարաբերությունը հաստատությունից մասնակիցների ընդհանուր թվին` տոկոսային արտահայտությամբ )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1սովորող</w:t>
            </w:r>
          </w:p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0.2%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Միջազգային առարկայական օլիմպիադաների մասնակիցների թիվը և տոկոսը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(հաշվարկ. հաստատությունից միջազգային առարկայական օլիմպիադաների մասնակիցների թվի հարաբերությունը հաստատության սովորողների ընդհանուր թվին` տոկոսային արտահայտությամբ)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Միջազգային օլիմպիադաներում մրցանակներ ստացած սովորողների թիվը և տոկոսը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(հաշվարկ. հաստատությունից միջազգային առարկայական օլիմպիադաներին մրցանակներ ստացածների թվի հարաբերությունը հաստատությունից մասնակիցների ընդհանուր թվին` տոկոսային արտահայտությամբ )</w:t>
            </w:r>
          </w:p>
          <w:p w:rsidR="00A4353B" w:rsidRDefault="00A4353B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</w:tr>
      <w:tr w:rsidR="00A4353B" w:rsidTr="008C1231">
        <w:trPr>
          <w:trHeight w:val="300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Մարզային և հանրապետական սպորտային, երաժշտական, գեղարվեստի, մշակութային մրցույթների մասնակիցների թիվը և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տոկոսը</w:t>
            </w:r>
          </w:p>
          <w:p w:rsidR="00A4353B" w:rsidRDefault="00A4353B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(հաշվարկ. հաստատությունից մարզային և հանրապետական սպորտային, երաժշտական, գեղարվեստի, մշակութային մրցույթների մասնակիցների թվի հարաբերությունը հաստատության սովորողների ընդհանուր թվին` տոկոսային </w:t>
            </w:r>
            <w:r w:rsidR="00C72CAA">
              <w:rPr>
                <w:rFonts w:ascii="Sylfaen" w:eastAsia="Sylfaen" w:hAnsi="Sylfaen" w:cs="Sylfaen"/>
                <w:b/>
                <w:sz w:val="18"/>
              </w:rPr>
              <w:t>-</w:t>
            </w:r>
            <w:r>
              <w:rPr>
                <w:rFonts w:ascii="Sylfaen" w:eastAsia="Sylfaen" w:hAnsi="Sylfaen" w:cs="Sylfaen"/>
                <w:b/>
                <w:sz w:val="18"/>
              </w:rPr>
              <w:t>արտահայտությամբ)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53B" w:rsidRDefault="00A4353B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</w:tr>
      <w:tr w:rsidR="00A4353B">
        <w:trPr>
          <w:trHeight w:val="300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353B" w:rsidRDefault="00A4353B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Միջազգային սպորտային, երաժշտական, գեղարվեստի, մշակութային մրցույթներին մրցանակներ ստացած սովորողների թիվը և տոկոսը</w:t>
            </w:r>
          </w:p>
          <w:p w:rsidR="00A4353B" w:rsidRDefault="00A4353B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(հաշվարկ. հաստատությունից միջազգային սպորտային, երաժշտական, գեղարվեստի, մշակութային մրցույթներին մրցանակներ ստացածների թվի հարաբերությունը հաստատությունից մասնակիցների ընդհանուր թվին` տոկոսային արտահայտությամբ)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53B" w:rsidRDefault="00A4353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353B" w:rsidRDefault="00A4353B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</w:tbl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numPr>
          <w:ilvl w:val="0"/>
          <w:numId w:val="9"/>
        </w:numPr>
        <w:ind w:left="375" w:hanging="375"/>
        <w:jc w:val="both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  <w:u w:val="single"/>
        </w:rPr>
        <w:t>Հաստատության ուսուցիչներին և նրանց գործունեությանը վերաբերող ցուցանիշներ</w:t>
      </w:r>
    </w:p>
    <w:p w:rsidR="0005593D" w:rsidRDefault="0005593D">
      <w:pPr>
        <w:ind w:firstLine="708"/>
        <w:jc w:val="both"/>
        <w:rPr>
          <w:rFonts w:ascii="Sylfaen" w:eastAsia="Sylfaen" w:hAnsi="Sylfaen" w:cs="Sylfaen"/>
          <w:b/>
          <w:sz w:val="18"/>
        </w:rPr>
      </w:pPr>
    </w:p>
    <w:p w:rsidR="0005593D" w:rsidRDefault="00E839E7">
      <w:pPr>
        <w:ind w:firstLine="36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Հաստատությունն ունի որակյալ ուսուցչական անձնակազմ և ուսուցիչները տիրապետում են դասավանդման ժամանակակից մեթոդներին՝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20. Տվյալներ ուսուցչական կազմի և նրանց գործունեության վերաբերյալ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8"/>
        <w:gridCol w:w="1417"/>
        <w:gridCol w:w="1417"/>
        <w:gridCol w:w="1417"/>
      </w:tblGrid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287E7E" w:rsidRDefault="00287E7E" w:rsidP="008C1231">
            <w:pPr>
              <w:spacing w:after="0" w:line="240" w:lineRule="auto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287E7E" w:rsidRDefault="00287E7E" w:rsidP="008C1231">
            <w:pPr>
              <w:spacing w:after="0" w:line="240" w:lineRule="auto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2CAA" w:rsidRDefault="00C72CAA" w:rsidP="00C72CAA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287E7E" w:rsidRDefault="00C72CAA" w:rsidP="00C72CAA">
            <w:pPr>
              <w:spacing w:after="0" w:line="240" w:lineRule="auto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</w:tr>
      <w:tr w:rsidR="00287E7E">
        <w:trPr>
          <w:trHeight w:val="34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Բարձրագույն մանկավարժական կրթություն ունեցող ուսուցիչների թիվը և տոկոսը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41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93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45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C72CAA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40</w:t>
            </w:r>
          </w:p>
          <w:p w:rsidR="00C72CAA" w:rsidRDefault="00C72CAA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100%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Ըստ մասնագիտության դասավանդող ուսուցիչների թիվը և տոկոսը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44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100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45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100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C72CAA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40</w:t>
            </w:r>
          </w:p>
          <w:p w:rsidR="00C72CAA" w:rsidRDefault="00C72CAA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100%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Տարակարգ ունեցող ուսուցիչների թիվը և տոկոսը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pStyle w:val="ab"/>
              <w:numPr>
                <w:ilvl w:val="0"/>
                <w:numId w:val="10"/>
              </w:numPr>
              <w:spacing w:after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pStyle w:val="ab"/>
              <w:numPr>
                <w:ilvl w:val="0"/>
                <w:numId w:val="10"/>
              </w:numPr>
              <w:spacing w:after="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pStyle w:val="ab"/>
              <w:numPr>
                <w:ilvl w:val="0"/>
                <w:numId w:val="10"/>
              </w:numPr>
              <w:spacing w:after="0"/>
              <w:rPr>
                <w:sz w:val="18"/>
              </w:rPr>
            </w:pP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ՀՀ ԿԳ նախարարության կողմից երաշխավորված կամ այլ կազմակերպություններում վերջին 3տարում վերապատրաստում անցած ուսուցիչների թիվը և տոկոսը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9</w:t>
            </w:r>
          </w:p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9</w:t>
            </w:r>
          </w:p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40</w:t>
            </w:r>
          </w:p>
          <w:p w:rsidR="00C72CAA" w:rsidRDefault="00C72CAA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100%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Որպես ուսուցիչ վերապատրաստող (դասախոս) վերապատրաստված և վերապատրաստման դասընթացներ վարող ուսուցիչների թիվը և տոկոսը(հաշվարկ. որպես ուսուցիչ վերապատրաստող (դասախոս) վերապատրաստված և վերապատրաստման դասընթաց վարող հաստատության ուսուցիչների թվի հարաբերությունը ուսուցիչների ընդհանուր թվին՝ տոկոսային արտահայտությամբ)</w:t>
            </w:r>
          </w:p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lastRenderedPageBreak/>
              <w:t>___</w:t>
            </w:r>
            <w:r>
              <w:rPr>
                <w:sz w:val="18"/>
              </w:rPr>
              <w:t xml:space="preserve">  </w:t>
            </w:r>
            <w:r>
              <w:rPr>
                <w:rFonts w:ascii="Sylfaen" w:eastAsia="Sylfaen" w:hAnsi="Sylfaen" w:cs="Sylfaen"/>
                <w:sz w:val="18"/>
              </w:rPr>
              <w:t>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Ուսուցիչների միջին տարիքը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C72CAA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54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Միջազգային ու հանրապետական պարբերականներում/ամսագրերում հոդվածներ, մասնագիտական հրապարակումներ, ինչպես նաև դասագրքեր, մեթոդական ձեռնարկներ, գիտամանկավարժական, հեղինակային ու այլ  աշխատություններ ունեցող ուսուցիչների թիվը և տոկոսը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Դասավանդման աշակերտակենտրոն, մասնակցային, ինտերակտիվ մեթոդներին տիրապետող և դրանք  կիրառող ուսուցիչների թիվը և տոկոսը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487D9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:rsidR="00487D95" w:rsidRDefault="00487D9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100%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Ուսումնական գործընթացում տեղեկատվական հաղորդակցման տեխնոլոգիաներ, այդ թվում ինտերնետ կիրառող ուսուցիչների թիվը և տոկոսը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487D9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:rsidR="00487D95" w:rsidRDefault="00487D9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100%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Սովորողներին համակարգիչների կիրառմամբ տնային աշխատանքներ հանձնարարող ուսուցիչների թիվը և տոկոսը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22</w:t>
            </w:r>
          </w:p>
          <w:p w:rsidR="00287E7E" w:rsidRDefault="00287E7E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487D9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40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ՈՒստարվա ընթացքում ուսուցիչների փոխադարձ դասալումների թիվը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487D95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800</w:t>
            </w:r>
          </w:p>
        </w:tc>
      </w:tr>
      <w:tr w:rsidR="00287E7E">
        <w:trPr>
          <w:trHeight w:val="300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Ուստարվա ընթացքում հաստատությունից դուրս անցկացվող գործնական պարապմունքների թիվը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287E7E" w:rsidP="008C1231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E7E" w:rsidRDefault="00487D95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</w:tr>
    </w:tbl>
    <w:p w:rsidR="0005593D" w:rsidRDefault="0005593D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Ուսուցիչներն ուսումնադաստիարակչական հարցերում ցուցաբերում են երեխայակենտրոն մոտեցում ՝ ներդաշնակորեն համադրելով ուսուցման ավանդական և արդիական մեթոդների կիրառումը: Նրանք իրենց մասնագիտական գիտելիքներն ու կարողությունները բարելավելու համար մասնակցում են առարկայական</w:t>
      </w:r>
      <w:proofErr w:type="gramStart"/>
      <w:r>
        <w:rPr>
          <w:rFonts w:ascii="Sylfaen" w:eastAsia="Sylfaen" w:hAnsi="Sylfaen" w:cs="Sylfaen"/>
          <w:b/>
          <w:i/>
          <w:sz w:val="18"/>
        </w:rPr>
        <w:t>,մեթոդական</w:t>
      </w:r>
      <w:proofErr w:type="gramEnd"/>
      <w:r>
        <w:rPr>
          <w:rFonts w:ascii="Sylfaen" w:eastAsia="Sylfaen" w:hAnsi="Sylfaen" w:cs="Sylfaen"/>
          <w:b/>
          <w:i/>
          <w:sz w:val="18"/>
        </w:rPr>
        <w:t>, հոգեբանամանկավարժական թեմաներով վերապատրաստումների: Դպրոցն ուսուցիչներից պահանջում է որոշ</w:t>
      </w:r>
      <w:r w:rsidR="00B03C62">
        <w:rPr>
          <w:rFonts w:ascii="Sylfaen" w:eastAsia="Sylfaen" w:hAnsi="Sylfaen" w:cs="Sylfaen"/>
          <w:b/>
          <w:i/>
          <w:sz w:val="18"/>
          <w:lang w:val="hy-AM"/>
        </w:rPr>
        <w:t>ա</w:t>
      </w:r>
      <w:r>
        <w:rPr>
          <w:rFonts w:ascii="Sylfaen" w:eastAsia="Sylfaen" w:hAnsi="Sylfaen" w:cs="Sylfaen"/>
          <w:b/>
          <w:i/>
          <w:sz w:val="18"/>
        </w:rPr>
        <w:t>կի դրսևորումներ /պարտադիր բաց դասեր, լրացուցիչ պարապմունքներ, զուգահեռ դասալսումներ, զեկուցումներ/:</w:t>
      </w:r>
    </w:p>
    <w:p w:rsidR="0005593D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Ուսուցիչների բացակայությունները քիչ են և չեն ազդում ուսումնական գործընթացի իրականացման որակի վրա: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  <w:u w:val="single"/>
        </w:rPr>
        <w:t>3.3 Հաստատության ուսումնական միջավայրին և ծառայություններին վերաբերող ցուցանիշներ</w:t>
      </w:r>
      <w:r>
        <w:rPr>
          <w:rFonts w:ascii="Sylfaen" w:eastAsia="Sylfaen" w:hAnsi="Sylfaen" w:cs="Sylfaen"/>
          <w:b/>
          <w:sz w:val="18"/>
          <w:u w:val="single"/>
        </w:rPr>
        <w:t xml:space="preserve"> </w:t>
      </w:r>
      <w:r>
        <w:rPr>
          <w:rFonts w:ascii="Sylfaen" w:eastAsia="Sylfaen" w:hAnsi="Sylfaen" w:cs="Sylfaen"/>
          <w:b/>
          <w:i/>
          <w:sz w:val="18"/>
          <w:u w:val="single"/>
        </w:rPr>
        <w:t>և չափանիշներ</w:t>
      </w:r>
    </w:p>
    <w:p w:rsidR="0005593D" w:rsidRDefault="0005593D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E839E7">
      <w:pPr>
        <w:spacing w:after="0"/>
        <w:ind w:firstLine="426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 xml:space="preserve">Ուսումնական միջավայրին և ծառայություններին վերաբերող ցուցանիշները և չափանիշները գնահատելու համար անհրաժեշտ է իրականացնել և՛ դիտարկում-փաստագրում, և՛ հարցումներ: </w:t>
      </w:r>
    </w:p>
    <w:p w:rsidR="0005593D" w:rsidRDefault="00E839E7">
      <w:pPr>
        <w:spacing w:after="0"/>
        <w:ind w:firstLine="426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>Այս կետին վերաբերող ցուցանիշները և չափանիշներն են՝</w:t>
      </w:r>
    </w:p>
    <w:p w:rsidR="0005593D" w:rsidRDefault="00E839E7">
      <w:pPr>
        <w:spacing w:after="0"/>
        <w:ind w:firstLine="426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Հաստատությունում ստեղծված է որակյալ կրթական միջավայր.</w:t>
      </w:r>
    </w:p>
    <w:p w:rsidR="0005593D" w:rsidRDefault="00E839E7">
      <w:pPr>
        <w:numPr>
          <w:ilvl w:val="0"/>
          <w:numId w:val="11"/>
        </w:numPr>
        <w:spacing w:after="0"/>
        <w:ind w:left="786" w:hanging="360"/>
        <w:jc w:val="both"/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sz w:val="18"/>
        </w:rPr>
        <w:t>հաստատությունն ունի գործող և բավարար ֆիզիկական պայմաններով գրադարան, որը հագեցած է անհրաժեշտ ուսումնաօժանդակ գրականությամբ, գույքով և սարքավորումներով և որից կանոնավոր կերպով օգտվում են սովորողները, ուսուցիչները և վարչական կազմը.</w:t>
      </w:r>
    </w:p>
    <w:p w:rsidR="0005593D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21. Տվյալներ հաստատության գրադարանի և դրա գործունեության մասին</w:t>
      </w:r>
    </w:p>
    <w:p w:rsidR="0005593D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1701"/>
      </w:tblGrid>
      <w:tr w:rsidR="0005593D">
        <w:trPr>
          <w:trHeight w:val="676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Տվյալներ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Գրադարանի տարածքը քմ-ով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52.4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Ընթերցասրահի առկայությունը և տարածքը քմ-ով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Գրադարանում/ընթերցասրահում միաժամանակ նստելու հնարավորություն ունեցող անձնաց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10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Գրադարանի գրապահոցի տարածքը քմ-ով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17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Գրադարանում համակարգիչների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Գրադարանում ինտերնետին միացված համակարգչների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Գրադարանային ֆոնդում առկա գրքերի /բացառել ՀՀ ԿԳ նախարարության կողմից երաշխավորված հիմնական դասագրքերը/ ընդհանուր թիվը, այդ թվում՝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2618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-գեղարվեստական գրքերի թիվը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2429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-տեղեկատվական գրքերի թիվը /բառարաններ, հանրագիտարաններ, ատլասներ և այլն/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2515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-ուսումնամեթոդական գրքերի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84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-ամսագ</w:t>
            </w:r>
            <w:r w:rsidR="00867415">
              <w:rPr>
                <w:rFonts w:ascii="Sylfaen" w:eastAsia="Sylfaen" w:hAnsi="Sylfaen" w:cs="Sylfaen"/>
                <w:b/>
                <w:sz w:val="18"/>
                <w:lang w:val="hy-AM"/>
              </w:rPr>
              <w:t>ր</w:t>
            </w:r>
            <w:r>
              <w:rPr>
                <w:rFonts w:ascii="Sylfaen" w:eastAsia="Sylfaen" w:hAnsi="Sylfaen" w:cs="Sylfaen"/>
                <w:b/>
                <w:sz w:val="18"/>
              </w:rPr>
              <w:t>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65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-այլ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Վերջին անգամ գր</w:t>
            </w:r>
            <w:r w:rsidR="00B03C62">
              <w:rPr>
                <w:rFonts w:ascii="Sylfaen" w:eastAsia="Sylfaen" w:hAnsi="Sylfaen" w:cs="Sylfaen"/>
                <w:b/>
                <w:sz w:val="18"/>
                <w:lang w:val="hy-AM"/>
              </w:rPr>
              <w:t>ա</w:t>
            </w:r>
            <w:r>
              <w:rPr>
                <w:rFonts w:ascii="Sylfaen" w:eastAsia="Sylfaen" w:hAnsi="Sylfaen" w:cs="Sylfaen"/>
                <w:b/>
                <w:sz w:val="18"/>
              </w:rPr>
              <w:t>դարանային ֆոնդը նոր գրականությամբ համալրվելու ամսաթիվը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20.09.2023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Ամենից հաճախ գրադարանից վերցվող գրքերը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Ծրագրային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Գրադարանից միջինում  ամսեկան օգտվողների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145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Գրադարանում բաժանորդագրված ուսուցիչների և դպրոցի մյուս աշխատակիցների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40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Գրադարանում բաժանորդագրված սովորողների թիվը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400</w:t>
            </w:r>
          </w:p>
        </w:tc>
      </w:tr>
      <w:tr w:rsidR="0005593D">
        <w:trPr>
          <w:trHeight w:val="1"/>
          <w:jc w:val="center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Պատասխանել այո կամ ոչ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Վերանորոգվա՞ծ է արդյոք գրադարանը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Անց կացվու՞մ են արդյոք գրադարանում դասեր և պարապմունքներ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Գրադարանավարն ունի՞ համապատասխան բարձրագույն կրթություն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Վերջին 3 տարվա ընթացքում գրադարանվարն անցե՞լ է վերապատրաստում գրադարանային աշխատանքի ուղղությամբ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Գրադարանը հանդիսանու՞մ է հանրապետության, այլ երկրների կամ կազմակերպությունների գրադարանների բաժանորդ և օգտվում է արդյոք նրանց ռեսուսներից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Գարդարանն ունի՞ էլեկտրոնային ռեսուսներ, որքան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Ոչ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Սովորողները իրենց տնային հանձնարարությունները կատարելիս օգտվո՞ւմ են գրադարանային ռեսուսներից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  <w:tr w:rsidR="0005593D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Գրադանավարը սովորողներին օգնու՞մ է հայթհայթել անհրաժեշտ նյութեր դասարանական և տնային հանձնարարությունների կատարման համար և ընթերցանության գրքերի ընտրության հարցում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Սովորողները կարո՞ղ են ինքնուրույն ու ազատ մոտենալ գրադրանի գրադարակներին/պահարաններին, ընտրել իրենց անհրաժեշտ գրականությունը և վերցնել այն ընթերցասրահում աշխատելու ժամանակ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Գրադարանն ունի՞ այն գրքերը, որոնք ամենից հաճախ են ցանկանում վերցել սովորողները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Գրադրանն ունի՞ գրադարանավարության հատուկ համակարգչային ծրագիր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487D95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Գրադանավարը կարողանո՞ւմ է  օգտվել գրադարանավարության հատուկ համակարգչային ծրագրից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487D95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այո</w:t>
            </w:r>
          </w:p>
        </w:tc>
      </w:tr>
    </w:tbl>
    <w:p w:rsidR="0005593D" w:rsidRPr="006640F7" w:rsidRDefault="0005593D">
      <w:pPr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  <w:u w:val="single"/>
        </w:rPr>
      </w:pPr>
      <w:r w:rsidRPr="006640F7">
        <w:rPr>
          <w:rFonts w:ascii="Sylfaen" w:eastAsia="Sylfaen" w:hAnsi="Sylfaen" w:cs="Sylfaen"/>
          <w:b/>
          <w:i/>
          <w:sz w:val="18"/>
        </w:rPr>
        <w:lastRenderedPageBreak/>
        <w:t xml:space="preserve">Դպրոցի գրադարանն ապահովված է անհրաժեշտ լրացուցիչ ուսումնական գրականությամբ, սակայն գրադարանի </w:t>
      </w:r>
      <w:proofErr w:type="gramStart"/>
      <w:r w:rsidRPr="006640F7">
        <w:rPr>
          <w:rFonts w:ascii="Sylfaen" w:eastAsia="Sylfaen" w:hAnsi="Sylfaen" w:cs="Sylfaen"/>
          <w:b/>
          <w:i/>
          <w:sz w:val="18"/>
        </w:rPr>
        <w:t>լուսավորությունը  վատ</w:t>
      </w:r>
      <w:proofErr w:type="gramEnd"/>
      <w:r w:rsidRPr="006640F7">
        <w:rPr>
          <w:rFonts w:ascii="Sylfaen" w:eastAsia="Sylfaen" w:hAnsi="Sylfaen" w:cs="Sylfaen"/>
          <w:b/>
          <w:i/>
          <w:sz w:val="18"/>
        </w:rPr>
        <w:t xml:space="preserve"> է,  ընթերցարանը չունի արդյունավետ աշխատելու պայմաններ, ապահովված չէ տեխնիկական միջոցներով:</w:t>
      </w:r>
      <w:r w:rsidRPr="006640F7">
        <w:rPr>
          <w:rFonts w:ascii="Sylfaen" w:eastAsia="Sylfaen" w:hAnsi="Sylfaen" w:cs="Sylfaen"/>
          <w:b/>
          <w:i/>
          <w:sz w:val="18"/>
          <w:u w:val="single"/>
        </w:rPr>
        <w:t xml:space="preserve"> </w:t>
      </w:r>
    </w:p>
    <w:p w:rsidR="0062370D" w:rsidRDefault="0062370D" w:rsidP="0062370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 w:rsidRPr="001D3311">
        <w:rPr>
          <w:rFonts w:ascii="Sylfaen" w:eastAsia="Sylfaen" w:hAnsi="Sylfaen" w:cs="Sylfaen"/>
          <w:b/>
          <w:i/>
          <w:sz w:val="18"/>
        </w:rPr>
        <w:t>Աղյուսակ</w:t>
      </w:r>
      <w:r>
        <w:rPr>
          <w:rFonts w:ascii="Sylfaen" w:eastAsia="Sylfaen" w:hAnsi="Sylfaen" w:cs="Sylfaen"/>
          <w:b/>
          <w:i/>
          <w:sz w:val="18"/>
        </w:rPr>
        <w:t xml:space="preserve"> 22</w:t>
      </w:r>
      <w:r w:rsidRPr="001D3311">
        <w:rPr>
          <w:rFonts w:ascii="Sylfaen" w:eastAsia="Sylfaen" w:hAnsi="Sylfaen" w:cs="Sylfaen"/>
          <w:b/>
          <w:i/>
          <w:sz w:val="18"/>
        </w:rPr>
        <w:t xml:space="preserve">. Տվյալներ հաստատության ուսումնական լաբորատորիաների, կաբինետների և դահլիճների վերաբերյալ </w:t>
      </w:r>
    </w:p>
    <w:p w:rsidR="0062370D" w:rsidRPr="0062370D" w:rsidRDefault="0062370D" w:rsidP="0062370D">
      <w:pPr>
        <w:ind w:left="90" w:hanging="90"/>
        <w:jc w:val="both"/>
        <w:rPr>
          <w:rFonts w:ascii="Sylfaen" w:eastAsia="Sylfaen" w:hAnsi="Sylfaen" w:cs="Sylfaen"/>
          <w:b/>
          <w:sz w:val="18"/>
          <w:szCs w:val="24"/>
          <w:u w:val="single"/>
        </w:rPr>
      </w:pPr>
      <w:r w:rsidRPr="0062370D">
        <w:rPr>
          <w:rFonts w:ascii="Sylfaen" w:eastAsia="Sylfaen" w:hAnsi="Sylfaen" w:cs="Sylfaen"/>
          <w:b/>
          <w:sz w:val="18"/>
          <w:szCs w:val="24"/>
          <w:u w:val="single"/>
        </w:rPr>
        <w:t xml:space="preserve">«Սեյսմիկ անվտանգության» բարելավման ծրագրի շրջանակում «Երևանի հ. 45 հիմնական դպրոց »ՊՈԱԿ-ի շենքը գտնվում է </w:t>
      </w:r>
      <w:r w:rsidR="00867415">
        <w:rPr>
          <w:rFonts w:ascii="Sylfaen" w:eastAsia="Sylfaen" w:hAnsi="Sylfaen" w:cs="Sylfaen"/>
          <w:b/>
          <w:sz w:val="18"/>
          <w:szCs w:val="24"/>
          <w:u w:val="single"/>
          <w:lang w:val="hy-AM"/>
        </w:rPr>
        <w:t>հիմնավերանորոգման</w:t>
      </w:r>
      <w:r w:rsidRPr="0062370D">
        <w:rPr>
          <w:rFonts w:ascii="Sylfaen" w:eastAsia="Sylfaen" w:hAnsi="Sylfaen" w:cs="Sylfaen"/>
          <w:b/>
          <w:sz w:val="18"/>
          <w:szCs w:val="24"/>
          <w:u w:val="single"/>
        </w:rPr>
        <w:t xml:space="preserve"> փուլում: «Հ. 45 հիմնական դպրոց» ՊՈԱԿ-ը տեղակայված է «Երևանի Արա Հարությունյանի անվան հ. 49  հիմնական դպրոց »ՊՈԱԿ-ի շենքում:</w:t>
      </w:r>
    </w:p>
    <w:p w:rsidR="0005593D" w:rsidRPr="006640F7" w:rsidRDefault="0005593D">
      <w:pPr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E839E7">
      <w:pPr>
        <w:ind w:firstLine="708"/>
        <w:jc w:val="both"/>
        <w:rPr>
          <w:rFonts w:ascii="Sylfaen" w:eastAsia="Sylfaen" w:hAnsi="Sylfaen" w:cs="Sylfaen"/>
          <w:b/>
          <w:i/>
          <w:sz w:val="18"/>
          <w:u w:val="single"/>
        </w:rPr>
      </w:pPr>
      <w:r w:rsidRPr="006640F7">
        <w:rPr>
          <w:rFonts w:ascii="Sylfaen" w:eastAsia="Sylfaen" w:hAnsi="Sylfaen" w:cs="Sylfaen"/>
          <w:b/>
          <w:i/>
          <w:sz w:val="18"/>
          <w:u w:val="single"/>
        </w:rPr>
        <w:t>3.4. Հաստատության ներքին արդյուանվետության ցուցանիշները</w:t>
      </w:r>
    </w:p>
    <w:p w:rsidR="0005593D" w:rsidRPr="006640F7" w:rsidRDefault="00E839E7">
      <w:pPr>
        <w:rPr>
          <w:rFonts w:ascii="Sylfaen" w:eastAsia="Sylfaen" w:hAnsi="Sylfaen" w:cs="Sylfaen"/>
          <w:b/>
          <w:i/>
          <w:sz w:val="18"/>
          <w:u w:val="single"/>
        </w:rPr>
      </w:pPr>
      <w:r w:rsidRPr="006640F7">
        <w:rPr>
          <w:rFonts w:ascii="Sylfaen" w:eastAsia="Sylfaen" w:hAnsi="Sylfaen" w:cs="Sylfaen"/>
          <w:b/>
          <w:i/>
          <w:sz w:val="18"/>
          <w:u w:val="single"/>
        </w:rPr>
        <w:t>Աղյուսակ 23 Հաստատության ներքին արդյունավետության հիմնական ցուցանիշները՝ ընթացիկ և նախորդ 2 ուստարիների համար</w:t>
      </w:r>
    </w:p>
    <w:tbl>
      <w:tblPr>
        <w:tblW w:w="95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7"/>
        <w:gridCol w:w="1113"/>
        <w:gridCol w:w="1802"/>
        <w:gridCol w:w="1197"/>
        <w:gridCol w:w="2085"/>
      </w:tblGrid>
      <w:tr w:rsidR="00B84A40" w:rsidRPr="006640F7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Ցուցանիշներ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B84A40" w:rsidRPr="006640F7" w:rsidRDefault="00B84A40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B84A40" w:rsidRPr="006640F7" w:rsidRDefault="00B84A40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B84A40" w:rsidRPr="006640F7" w:rsidRDefault="00B84A40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Փոփոխությունների դինամիկան (աճ կամ նվազում) </w:t>
            </w: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Սովորող/ուսուցիչ հարաբերություն </w:t>
            </w: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(հաշվարկ. հաստատության սովորողների ընդհանուր թվի հարաբերությունը ուսուցիչների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14.6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14.9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14.4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Սովորողների և ուսուցիչների թվաքանակի փոփոխություն </w:t>
            </w:r>
          </w:p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Սովորող/ սպասարկող-վարչական անձնակազմ հարաբերությունը </w:t>
            </w: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(հաշվարկ. հաստատության սովորողների ընդհանուր թվի հարաբերությունը վարչական և սպասարկող անձնակազմի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40.7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39.5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26.7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Սովորողների և սպասարկող-վարչական անձնակազմի թվաքանակի փոփոխություն </w:t>
            </w:r>
          </w:p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Դասարանների միջին խտությունը </w:t>
            </w: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(հաշվարկ. հաստատության սովորողների ընդհանուր թվի հարաբերությունը կոմպլեկտավորված դասարանների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28.2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26.9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26.7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color w:val="000000"/>
                <w:sz w:val="18"/>
              </w:rPr>
              <w:t>Աշակերտների թվի աճ</w:t>
            </w:r>
          </w:p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Մեկ սովորողի հաշվով հաստատության տարեկան նախահաշիվը (հաշվարկ. հաստատության տարեկան նախահաշվով հաստատված ամբողջ գումարի հարաբերությունը հաստատության սովորողների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161849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171143.1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204009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Ֆինանսավորման ավելացում </w:t>
            </w:r>
          </w:p>
          <w:p w:rsidR="00B84A40" w:rsidRPr="006640F7" w:rsidRDefault="00B84A40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Ուսուցչի միջին աշխատավարձը </w:t>
            </w: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(հաշվարկ. հաստատության տարեկան նախահաշվով </w:t>
            </w: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ուսուցիչների աշխատավարձի գծով նախատեսված ամբողջ գումարի հարաբերությունը ուսուցիչների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123035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lastRenderedPageBreak/>
              <w:t>123647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both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134229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color w:val="000000"/>
                <w:sz w:val="18"/>
              </w:rPr>
              <w:lastRenderedPageBreak/>
              <w:t xml:space="preserve">Աշխատավարձի բարձրացում </w:t>
            </w: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Վարչական աշխատողների միջին աշախատավարձը (հաշվարկ. հաստատության տարեկան նախահաշվով վարչական աշխատողների աշխատավարձի գծով նախատեսված ամբողջ գումարի հարաբերությունը վարչական աշխատողների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169810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266817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266817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Աշխատավարձի բարձրացում </w:t>
            </w: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B84A40" w:rsidRPr="006640F7" w:rsidTr="008C1231">
        <w:trPr>
          <w:trHeight w:val="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Սպասարկող կազմի միջին աշխատավարձը (հաշվարկ. հաստատության տարեկան նախահաշվով սպասարկող կազմի աշխատավարձի գծով նախատեսված ամբողջ գումարի հարաբերությունը սպսարկող կազմի աշխատողների ընդհանուր թվին)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 w:rsidP="008C123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139256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149452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4A40" w:rsidRPr="006640F7" w:rsidRDefault="00B84A40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175693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AB3BA0" w:rsidRPr="006640F7" w:rsidRDefault="00AB3BA0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աճ</w:t>
            </w:r>
          </w:p>
        </w:tc>
      </w:tr>
    </w:tbl>
    <w:p w:rsidR="0005593D" w:rsidRPr="006640F7" w:rsidRDefault="0005593D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05593D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05593D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05593D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05593D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Pr="006640F7" w:rsidRDefault="00E839E7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 xml:space="preserve">Աղյուսակ 24. Տվյալներ հաստատության արտաբյուջետային միջոցների վերաբերյալ </w:t>
      </w:r>
    </w:p>
    <w:p w:rsidR="0005593D" w:rsidRPr="006640F7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8"/>
        <w:gridCol w:w="1701"/>
        <w:gridCol w:w="1417"/>
        <w:gridCol w:w="1417"/>
      </w:tblGrid>
      <w:tr w:rsidR="009569B7" w:rsidRPr="006640F7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 թ.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2024թ.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2025թ.</w:t>
            </w:r>
          </w:p>
        </w:tc>
      </w:tr>
      <w:tr w:rsidR="009569B7" w:rsidRPr="006640F7" w:rsidTr="008C1231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Հաստատության տարեկան նախահաշվում արտաբյուջետային միջոցների չափը (հաշվարկ. հաստատության արտաբյուջետային միջոցների տարեկան չափի և հաստատության տարեկան նախահաշվի ընդհանուր գումարի հարաբերությունը՝ տոկոսային արտահայտությամբ)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 w:rsidP="008C1231">
            <w:pPr>
              <w:spacing w:after="0"/>
              <w:jc w:val="center"/>
              <w:rPr>
                <w:rFonts w:ascii="Sylfaen" w:eastAsia="Arial" w:hAnsi="Sylfaen" w:cs="Arial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Arial" w:hAnsi="Sylfaen" w:cs="Arial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Arial" w:hAnsi="Sylfaen" w:cs="Arial"/>
                <w:b/>
                <w:sz w:val="18"/>
              </w:rPr>
            </w:pPr>
            <w:r w:rsidRPr="006640F7">
              <w:rPr>
                <w:rFonts w:ascii="Sylfaen" w:eastAsia="Arial" w:hAnsi="Sylfaen" w:cs="Arial"/>
                <w:b/>
                <w:sz w:val="18"/>
              </w:rPr>
              <w:t>0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%</w:t>
            </w: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69B7" w:rsidRPr="006640F7" w:rsidRDefault="009569B7" w:rsidP="008C1231">
            <w:pPr>
              <w:spacing w:after="0"/>
              <w:jc w:val="center"/>
              <w:rPr>
                <w:rFonts w:ascii="Sylfaen" w:eastAsia="Arial" w:hAnsi="Sylfaen" w:cs="Arial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Arial" w:hAnsi="Sylfaen" w:cs="Arial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Arial" w:hAnsi="Sylfaen" w:cs="Arial"/>
                <w:b/>
                <w:sz w:val="18"/>
              </w:rPr>
            </w:pPr>
            <w:r w:rsidRPr="006640F7">
              <w:rPr>
                <w:rFonts w:ascii="Sylfaen" w:eastAsia="Arial" w:hAnsi="Sylfaen" w:cs="Arial"/>
                <w:b/>
                <w:sz w:val="18"/>
              </w:rPr>
              <w:t>0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%</w:t>
            </w: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A40" w:rsidRPr="006640F7" w:rsidRDefault="00B84A40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  <w:p w:rsidR="009569B7" w:rsidRPr="006640F7" w:rsidRDefault="00B84A40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</w:rPr>
              <w:t>0</w:t>
            </w:r>
          </w:p>
        </w:tc>
      </w:tr>
      <w:tr w:rsidR="009569B7" w:rsidRPr="006640F7" w:rsidTr="008C1231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Ծնողների կողմից դրամային ներդրումների տարեկան չափը(հաշվարկ. տարվա կտրվածքով ծնողների, կողմից կատարած ներդրումների ընդհանուր գումարի և հաստատության տարեկան նախահաշվի ընդհանուր գումարի հարաբերությունը՝ տոկոսային արտահայտությամբ)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</w:t>
            </w: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</w:tr>
      <w:tr w:rsidR="009569B7" w:rsidRPr="006640F7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Հովանավորչական և դրամաշնորհային միջոցների տարեկան չափը(հաշվարկ. տարվա կտրվածքով հովանավորողների կողմից կատարված ներդրումների և դրամաշնորհային միջոցների ընդհանուր գումարի և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հաստատության տարեկան նախահաշվի ընդհանուր գումարի հարաբերությունը՝ տոկոսային արտահայտությամբ)</w:t>
            </w:r>
          </w:p>
          <w:p w:rsidR="009569B7" w:rsidRPr="006640F7" w:rsidRDefault="009569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9B7" w:rsidRPr="006640F7" w:rsidRDefault="009569B7">
            <w:pPr>
              <w:spacing w:after="0"/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9569B7" w:rsidRPr="006640F7" w:rsidRDefault="009569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-</w:t>
            </w:r>
          </w:p>
        </w:tc>
      </w:tr>
      <w:tr w:rsidR="00AE2622" w:rsidRPr="006640F7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Աշխատավարձերի վճարման գծով հաստատության տարեկան ծախսերի չափը հաստատության տարեկան բյուջեում(հաշվարկ. աշխատավարձերի վճարման հոդվածով՝ ներառյալ հարկերը, հաստատության տարեկան ծախսերի չափի և հաստատության տարեկան նախահաշվի ընդհանուր գումարի հարաբերությունը՝ տոկոսային արտահայտությամբ)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0.93%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94.2%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B84A40" w:rsidRPr="006640F7" w:rsidRDefault="00B84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86.3</w:t>
            </w:r>
            <w:r w:rsidR="00581A66" w:rsidRPr="006640F7">
              <w:rPr>
                <w:rFonts w:ascii="Sylfaen" w:eastAsia="Sylfaen" w:hAnsi="Sylfaen" w:cs="Sylfaen"/>
                <w:b/>
                <w:sz w:val="18"/>
              </w:rPr>
              <w:t>%</w:t>
            </w:r>
          </w:p>
        </w:tc>
      </w:tr>
      <w:tr w:rsidR="00AE2622" w:rsidRPr="006640F7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Կոմունալ վճարների գծով հաստատության տարեկան ծախսերի չափը հաստատության տարեկան բյուջեում(հաշվարկ. կոմունալ վճարների գծով հաստատության տարեկան ծախսերի չափի և հաստատության տարեկան նախահաշվի ընդհանուր գումարի հարաբերությունը՝ տոկոսային արտահայտությամբ)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8.5%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5.8%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81A66" w:rsidRPr="006640F7" w:rsidRDefault="00581A6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81A66" w:rsidRPr="006640F7" w:rsidRDefault="00581A6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81A66" w:rsidRPr="006640F7" w:rsidRDefault="00581A6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4.9</w:t>
            </w:r>
          </w:p>
        </w:tc>
      </w:tr>
      <w:tr w:rsidR="00AE2622" w:rsidRPr="006640F7">
        <w:trPr>
          <w:trHeight w:val="1"/>
          <w:jc w:val="center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Նոր գույքի, սարքավորումների ձեռբերման գծով հաստատության տարեկան ծախսերի չափը հաստատության տարեկան բյուջեում(հաշվարկ. նոր գույքի և սարքավորումների ձեռ</w:t>
            </w:r>
            <w:r w:rsidR="00867415">
              <w:rPr>
                <w:rFonts w:ascii="Sylfaen" w:eastAsia="Sylfaen" w:hAnsi="Sylfaen" w:cs="Sylfaen"/>
                <w:b/>
                <w:sz w:val="18"/>
                <w:lang w:val="hy-AM"/>
              </w:rPr>
              <w:t>ք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բերման գծով հաստատության տարեկան ծախսերի չափի և հաստատության տարեկան նախահաշվի ընդհանուր գումարի հարաբերությունը՝ տոկոսային արտահայտությամբ)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2622" w:rsidRPr="006640F7" w:rsidRDefault="00AE26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0.76%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AE2622" w:rsidRPr="006640F7" w:rsidRDefault="00AE2622" w:rsidP="008C123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622" w:rsidRPr="006640F7" w:rsidRDefault="00AE26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81A66" w:rsidRPr="006640F7" w:rsidRDefault="00581A6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81A66" w:rsidRPr="006640F7" w:rsidRDefault="00581A6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81A66" w:rsidRPr="006640F7" w:rsidRDefault="00581A6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</w:t>
            </w:r>
          </w:p>
        </w:tc>
      </w:tr>
    </w:tbl>
    <w:p w:rsidR="0005593D" w:rsidRPr="006640F7" w:rsidRDefault="0005593D">
      <w:pPr>
        <w:spacing w:after="0"/>
        <w:jc w:val="both"/>
        <w:rPr>
          <w:rFonts w:ascii="Sylfaen" w:eastAsia="Sylfaen" w:hAnsi="Sylfaen" w:cs="Sylfaen"/>
          <w:b/>
          <w:sz w:val="18"/>
        </w:rPr>
      </w:pPr>
    </w:p>
    <w:p w:rsidR="0005593D" w:rsidRPr="006640F7" w:rsidRDefault="00E839E7">
      <w:pPr>
        <w:spacing w:after="0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i/>
          <w:sz w:val="18"/>
          <w:u w:val="single"/>
        </w:rPr>
        <w:t>Կոմունալ վճարումներին հատկացվող գումարներն ավելացել են /գազի և լույսի սակագների բարձրացման պատճառով/: Սարքավորումների ձեռքբերման անհրաժեշտության պատճառով դինամիկա է նկատվում</w:t>
      </w:r>
      <w:r w:rsidRPr="006640F7">
        <w:rPr>
          <w:rFonts w:ascii="Sylfaen" w:eastAsia="Sylfaen" w:hAnsi="Sylfaen" w:cs="Sylfaen"/>
          <w:b/>
          <w:sz w:val="18"/>
        </w:rPr>
        <w:t>:</w:t>
      </w:r>
    </w:p>
    <w:p w:rsidR="0005593D" w:rsidRPr="006640F7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Pr="006640F7" w:rsidRDefault="00E839E7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</w:rPr>
      </w:pPr>
      <w:r w:rsidRPr="006640F7">
        <w:rPr>
          <w:rFonts w:ascii="Sylfaen" w:eastAsia="Sylfaen" w:hAnsi="Sylfaen" w:cs="Sylfaen"/>
          <w:b/>
          <w:i/>
          <w:sz w:val="18"/>
          <w:u w:val="single"/>
        </w:rPr>
        <w:t>Մաս. 4. Հաստատությունում ներառական կրթության և հավասարության ապահովում</w:t>
      </w:r>
    </w:p>
    <w:p w:rsidR="0005593D" w:rsidRPr="006640F7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Pr="006640F7" w:rsidRDefault="00E839E7">
      <w:pPr>
        <w:spacing w:before="100" w:after="100"/>
        <w:ind w:firstLine="708"/>
        <w:jc w:val="both"/>
        <w:rPr>
          <w:rFonts w:ascii="Sylfaen" w:eastAsia="Sylfaen" w:hAnsi="Sylfaen" w:cs="Sylfaen"/>
          <w:b/>
          <w:i/>
          <w:sz w:val="18"/>
          <w:u w:val="single"/>
        </w:rPr>
      </w:pPr>
      <w:r w:rsidRPr="006640F7">
        <w:rPr>
          <w:rFonts w:ascii="Sylfaen" w:eastAsia="Sylfaen" w:hAnsi="Sylfaen" w:cs="Sylfaen"/>
          <w:b/>
          <w:i/>
          <w:sz w:val="18"/>
          <w:u w:val="single"/>
        </w:rPr>
        <w:t xml:space="preserve">2019թ. Հունվարից դպրոցը իրականացնում </w:t>
      </w:r>
      <w:proofErr w:type="gramStart"/>
      <w:r w:rsidRPr="006640F7">
        <w:rPr>
          <w:rFonts w:ascii="Sylfaen" w:eastAsia="Sylfaen" w:hAnsi="Sylfaen" w:cs="Sylfaen"/>
          <w:b/>
          <w:i/>
          <w:sz w:val="18"/>
          <w:u w:val="single"/>
        </w:rPr>
        <w:t>է  ներառական</w:t>
      </w:r>
      <w:proofErr w:type="gramEnd"/>
      <w:r w:rsidRPr="006640F7">
        <w:rPr>
          <w:rFonts w:ascii="Sylfaen" w:eastAsia="Sylfaen" w:hAnsi="Sylfaen" w:cs="Sylfaen"/>
          <w:b/>
          <w:i/>
          <w:sz w:val="18"/>
          <w:u w:val="single"/>
        </w:rPr>
        <w:t xml:space="preserve"> կրթություն Խնդիր է դրված ստեղծել պայմաններ, ապահովել մասնագետներով և իրականացնել ներառական կրթություն:__ Դպրոցում առկա են համապատասխան պայմաններ կրթության առանձնահատուկ պայմանների կարիք ունեցող երեխաների կրթությունը ապահովելու համար:</w:t>
      </w:r>
    </w:p>
    <w:p w:rsidR="0005593D" w:rsidRPr="006640F7" w:rsidRDefault="00E839E7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</w:rPr>
      </w:pPr>
      <w:r w:rsidRPr="006640F7">
        <w:rPr>
          <w:rFonts w:ascii="Sylfaen" w:eastAsia="Sylfaen" w:hAnsi="Sylfaen" w:cs="Sylfaen"/>
          <w:b/>
          <w:i/>
          <w:sz w:val="18"/>
          <w:u w:val="single"/>
        </w:rPr>
        <w:t>Մաս 5. Համայնքային մասնակցություն</w:t>
      </w:r>
    </w:p>
    <w:p w:rsidR="0005593D" w:rsidRPr="006640F7" w:rsidRDefault="0005593D">
      <w:pPr>
        <w:spacing w:after="0"/>
        <w:jc w:val="both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Pr="006640F7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t>Ծնողների,  ընտանիքների և համայնքի մասնակցությունը համարվում է ուսումնական հաստատության գործունեության բարելավման կարևոր միջոց: Մասնակցության առաջնային և կարևորագույն ձևն է երեխայի հանդեպ խնամքը, ուշադրությունը և հոգածությունը ծնողների և ընտանիքն</w:t>
      </w:r>
      <w:r w:rsidR="00867415">
        <w:rPr>
          <w:rFonts w:ascii="Sylfaen" w:eastAsia="Sylfaen" w:hAnsi="Sylfaen" w:cs="Sylfaen"/>
          <w:b/>
          <w:sz w:val="18"/>
          <w:lang w:val="hy-AM"/>
        </w:rPr>
        <w:t>եր</w:t>
      </w:r>
      <w:r w:rsidRPr="006640F7">
        <w:rPr>
          <w:rFonts w:ascii="Sylfaen" w:eastAsia="Sylfaen" w:hAnsi="Sylfaen" w:cs="Sylfaen"/>
          <w:b/>
          <w:sz w:val="18"/>
        </w:rPr>
        <w:t xml:space="preserve">ի կողմից, ներառյալ՝ ուսումնական հաստատություն երեխայի կանոնավոր հաճախումն ապահովելը: Անհրաժեշտ է նաև ծնողների և ընտանիքների մշտական հաղորդակցությունը և կապը ուսումնական հաստատության հետ, ծնողական ժողովներին կանոնավոր մասնակցությունը՝ երեխայի բացակայությունների, առաջադիմության, հաջողությունների և խնդիրների վերաբերյալ տեղեկացված լինելու և նրան աջակցելու համար: Ծնողական և ընտանեկան մասնակցության տեսանկյունից շատ կարևոր է նաև երեխայի տնային հանձնարարությունների կատարումը վերահսկելը և անհրաժեշտության դեպքում նրան աջակցելը՝ նպաստելով երեխայի մոտ սովորելու նկատմամբ սիրո և հակումների առաջացմանը: Ծնողներն </w:t>
      </w:r>
      <w:r w:rsidRPr="006640F7">
        <w:rPr>
          <w:rFonts w:ascii="Sylfaen" w:eastAsia="Sylfaen" w:hAnsi="Sylfaen" w:cs="Sylfaen"/>
          <w:b/>
          <w:sz w:val="18"/>
        </w:rPr>
        <w:lastRenderedPageBreak/>
        <w:t xml:space="preserve">իրավունք ունեն հետևել երեխայի ուսումնառությանը ուսումնական հաստատությունում, մասնակցել դասալսումներին, սակայն մեր երկրում նրանց մասնակցության այս ձևը տարածված չէ և ծնողների մանսակցության աստիճանը երեխայի ուսումնառության գործընթացին հաստատությունում հիմնականում ցածր է: </w:t>
      </w:r>
    </w:p>
    <w:p w:rsidR="0005593D" w:rsidRPr="006640F7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t>Մասնակցության ամենատարածված ձևը Հայաստանում ծնողների, ընտանիքների, և համայնքների կամավորական բնույթի գործունեությունն է՝ հաստատությանն օժանդակելու և երեխաների համար միջոցառումներ կազմակերպելու նպատակով: Ընտանիքները, ծնողները և համայ</w:t>
      </w:r>
      <w:r w:rsidR="00867415">
        <w:rPr>
          <w:rFonts w:ascii="Sylfaen" w:eastAsia="Sylfaen" w:hAnsi="Sylfaen" w:cs="Sylfaen"/>
          <w:b/>
          <w:sz w:val="18"/>
          <w:lang w:val="hy-AM"/>
        </w:rPr>
        <w:t>ն</w:t>
      </w:r>
      <w:r w:rsidRPr="006640F7">
        <w:rPr>
          <w:rFonts w:ascii="Sylfaen" w:eastAsia="Sylfaen" w:hAnsi="Sylfaen" w:cs="Sylfaen"/>
          <w:b/>
          <w:sz w:val="18"/>
        </w:rPr>
        <w:t xml:space="preserve">քները հաստատությանն օժանդակում են կամավոր դրամական ներդրումներով, աշխատանքով, գույքով կամ նյութերով, ինչպես նաև միջոցառումների կազմակերպմամբ և դրանց մասնակցությամբ: </w:t>
      </w:r>
    </w:p>
    <w:p w:rsidR="0005593D" w:rsidRPr="006640F7" w:rsidRDefault="00E839E7">
      <w:pPr>
        <w:spacing w:after="0"/>
        <w:ind w:firstLine="313"/>
        <w:jc w:val="both"/>
        <w:rPr>
          <w:rFonts w:ascii="Sylfaen" w:eastAsia="Sylfaen" w:hAnsi="Sylfaen" w:cs="Sylfaen"/>
          <w:b/>
          <w:sz w:val="18"/>
          <w:shd w:val="clear" w:color="auto" w:fill="FFFFFF"/>
        </w:rPr>
      </w:pPr>
      <w:r w:rsidRPr="006640F7">
        <w:rPr>
          <w:rFonts w:ascii="Sylfaen" w:eastAsia="Sylfaen" w:hAnsi="Sylfaen" w:cs="Sylfaen"/>
          <w:b/>
          <w:sz w:val="18"/>
          <w:shd w:val="clear" w:color="auto" w:fill="FFFFFF"/>
        </w:rPr>
        <w:t>Մասնակցության առավել բարձր մակարդակի հասնելու համար կարևոր նշանակություն ունի ծնողների և համայնքների ներգրավվածությունը ուսումնական հաստատության կողմից որոշումների կայացմանը, ինչը Հայաստանում ապահովվում է հաստատության կոլեգիալ կառավարման մարմնի` խորհրդի, ինստիտուտի միջոցով: Խորհրդի կազմում ներառվում են հաստատության սովորողների ծնողները, մանկավարժները, տարածքային կառավարման մարմնի, նախարարության և տեղական ինքնակառավարման մարմնի ներկայացուցիչները: Խորհրդի լիազորություններն են`</w:t>
      </w:r>
    </w:p>
    <w:p w:rsidR="0005593D" w:rsidRPr="006640F7" w:rsidRDefault="00E839E7">
      <w:pPr>
        <w:numPr>
          <w:ilvl w:val="0"/>
          <w:numId w:val="12"/>
        </w:numPr>
        <w:spacing w:after="0"/>
        <w:ind w:left="1033" w:hanging="360"/>
        <w:jc w:val="both"/>
        <w:rPr>
          <w:rFonts w:ascii="Sylfaen" w:eastAsia="Sylfaen" w:hAnsi="Sylfaen" w:cs="Sylfaen"/>
          <w:b/>
          <w:sz w:val="18"/>
          <w:shd w:val="clear" w:color="auto" w:fill="FFFFFF"/>
        </w:rPr>
      </w:pPr>
      <w:r w:rsidRPr="006640F7">
        <w:rPr>
          <w:rFonts w:ascii="Sylfaen" w:eastAsia="Sylfaen" w:hAnsi="Sylfaen" w:cs="Sylfaen"/>
          <w:b/>
          <w:sz w:val="18"/>
          <w:shd w:val="clear" w:color="auto" w:fill="FFFFFF"/>
        </w:rPr>
        <w:t>հիմնադրի սահմանած կարգով տնօրեն ընտրելը.</w:t>
      </w:r>
    </w:p>
    <w:p w:rsidR="0005593D" w:rsidRPr="006640F7" w:rsidRDefault="00E839E7">
      <w:pPr>
        <w:numPr>
          <w:ilvl w:val="0"/>
          <w:numId w:val="12"/>
        </w:numPr>
        <w:spacing w:after="0"/>
        <w:ind w:left="1033" w:hanging="360"/>
        <w:jc w:val="both"/>
        <w:rPr>
          <w:rFonts w:ascii="Sylfaen" w:eastAsia="Sylfaen" w:hAnsi="Sylfaen" w:cs="Sylfaen"/>
          <w:b/>
          <w:sz w:val="18"/>
          <w:shd w:val="clear" w:color="auto" w:fill="FFFFFF"/>
        </w:rPr>
      </w:pPr>
      <w:r w:rsidRPr="006640F7">
        <w:rPr>
          <w:rFonts w:ascii="Sylfaen" w:eastAsia="Sylfaen" w:hAnsi="Sylfaen" w:cs="Sylfaen"/>
          <w:b/>
          <w:sz w:val="18"/>
          <w:shd w:val="clear" w:color="auto" w:fill="FFFFFF"/>
        </w:rPr>
        <w:t>հանրակրթական դպրոցի ուսուցչի թափուր տեղի համար մրցույթի կարգը հաստատելը.</w:t>
      </w:r>
    </w:p>
    <w:p w:rsidR="0005593D" w:rsidRPr="006640F7" w:rsidRDefault="00E839E7">
      <w:pPr>
        <w:numPr>
          <w:ilvl w:val="0"/>
          <w:numId w:val="12"/>
        </w:numPr>
        <w:spacing w:after="0"/>
        <w:ind w:left="1033" w:hanging="360"/>
        <w:jc w:val="both"/>
        <w:rPr>
          <w:rFonts w:ascii="Sylfaen" w:eastAsia="Sylfaen" w:hAnsi="Sylfaen" w:cs="Sylfaen"/>
          <w:b/>
          <w:sz w:val="18"/>
          <w:shd w:val="clear" w:color="auto" w:fill="FFFFFF"/>
        </w:rPr>
      </w:pPr>
      <w:r w:rsidRPr="006640F7">
        <w:rPr>
          <w:rFonts w:ascii="Sylfaen" w:eastAsia="Sylfaen" w:hAnsi="Sylfaen" w:cs="Sylfaen"/>
          <w:b/>
          <w:sz w:val="18"/>
          <w:shd w:val="clear" w:color="auto" w:fill="FFFFFF"/>
        </w:rPr>
        <w:t>հոգաբարձուների խորհրդի կողմից ներկայացված նախահաշիվը, ինչպես նաև նպատակային ծրագրերը քննարկելը, որոնց քննարկումներին կարող է մասնակցել հոգաբարձուների խորհրդի լիազոր ներկայացուցիչը.</w:t>
      </w:r>
    </w:p>
    <w:p w:rsidR="0005593D" w:rsidRPr="006640F7" w:rsidRDefault="00E839E7">
      <w:pPr>
        <w:numPr>
          <w:ilvl w:val="0"/>
          <w:numId w:val="12"/>
        </w:numPr>
        <w:spacing w:after="0"/>
        <w:ind w:left="1033" w:hanging="360"/>
        <w:jc w:val="both"/>
        <w:rPr>
          <w:rFonts w:ascii="Sylfaen" w:eastAsia="Sylfaen" w:hAnsi="Sylfaen" w:cs="Sylfaen"/>
          <w:b/>
          <w:sz w:val="18"/>
          <w:shd w:val="clear" w:color="auto" w:fill="FFFFFF"/>
        </w:rPr>
      </w:pPr>
      <w:r w:rsidRPr="006640F7">
        <w:rPr>
          <w:rFonts w:ascii="Sylfaen" w:eastAsia="Sylfaen" w:hAnsi="Sylfaen" w:cs="Sylfaen"/>
          <w:b/>
          <w:sz w:val="18"/>
          <w:shd w:val="clear" w:color="auto" w:fill="FFFFFF"/>
        </w:rPr>
        <w:t>գույքի օտարման և (կամ) ձեռքբերման հետ կապված խոշոր գործարքների վերաբերյալ տնօրենի ներկայացրած առաջարկությունները լսելը և դրանց հավանություն տալը.</w:t>
      </w:r>
    </w:p>
    <w:p w:rsidR="0005593D" w:rsidRPr="006640F7" w:rsidRDefault="00E839E7">
      <w:pPr>
        <w:numPr>
          <w:ilvl w:val="0"/>
          <w:numId w:val="12"/>
        </w:numPr>
        <w:spacing w:after="0"/>
        <w:ind w:left="1033" w:hanging="360"/>
        <w:jc w:val="both"/>
        <w:rPr>
          <w:rFonts w:ascii="Sylfaen" w:eastAsia="Sylfaen" w:hAnsi="Sylfaen" w:cs="Sylfaen"/>
          <w:b/>
          <w:sz w:val="18"/>
          <w:shd w:val="clear" w:color="auto" w:fill="FFFFFF"/>
        </w:rPr>
      </w:pPr>
      <w:r w:rsidRPr="006640F7">
        <w:rPr>
          <w:rFonts w:ascii="Sylfaen" w:eastAsia="Sylfaen" w:hAnsi="Sylfaen" w:cs="Sylfaen"/>
          <w:b/>
          <w:sz w:val="18"/>
          <w:shd w:val="clear" w:color="auto" w:fill="FFFFFF"/>
        </w:rPr>
        <w:t xml:space="preserve"> հիմնադրի սահմանած կարգով հանրակրթական դպրոցի շահույթի տնօրինման հիմնական ուղղությունները և համամասնությունները սահմանելը:</w:t>
      </w:r>
    </w:p>
    <w:p w:rsidR="0005593D" w:rsidRPr="006640F7" w:rsidRDefault="00E839E7">
      <w:pPr>
        <w:spacing w:after="0"/>
        <w:ind w:firstLine="673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t>Բացի այդ ուսումնական հաստատության կրթական գործունեության արդյունավետ կազմակերպման նպատակով ձևավորված են խորհրդակցական մարմիններ` մանկավարժական, ծնողական, աշակերտական խորհուրդներ, առարկայական մեթոդական միավորումներ: Ուսումնական հաստատության կանոնադրությամբ նախատեսված նաև այլ խորհրդակցական մարմիններ` հոգաբարձուների և այլ խորհուրդներ: Ուսումնական հաստատության կառավարմանը մասնակցում են ուսումնական հաստատության աշակերտական խորհրդի անդամները` խորհրդակցական ձայնի իրավունքով:</w:t>
      </w:r>
    </w:p>
    <w:p w:rsidR="0005593D" w:rsidRPr="006640F7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t>Մասնակցության բարձրացման կարևոր գործոններից է հաստատության կողմից իրականացված քայլերը, որոնք ուղղված են հաստատության և տեղական ինքնակառավարման մարմինների/համայնքների հետ, ինչպես նաև զանազան համայնքային կառույցների հետ համագործակցության ամրապնդմանը: Ոչ միայն համայնքն  է ակտիվորեն մասնակցում  հաստատության գործունեությանը, այլ նաև գործում է հետադարձ կապը: Հաստատությունը գործուն մասնակցություն պետք է ունենա համայնքի հիմնախնդիրների լուծմանը` այդ գործընթացում ներգրավելով նաև սովորողներին: Այն հանդիսանում է  համայնքի կրթամշակութային կենտրոնը:</w:t>
      </w:r>
    </w:p>
    <w:p w:rsidR="0005593D" w:rsidRPr="006640F7" w:rsidRDefault="00E839E7">
      <w:pPr>
        <w:spacing w:after="0"/>
        <w:ind w:firstLine="708"/>
        <w:jc w:val="both"/>
        <w:rPr>
          <w:rFonts w:ascii="Sylfaen" w:eastAsia="Sylfaen" w:hAnsi="Sylfaen" w:cs="Sylfaen"/>
          <w:b/>
          <w:i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>Հաստատության մթնոլորտը նպաստում է սովորողների և տնօրինության համագործակցությանը: Տնօրինությունը խրախուսում է ակտիվ սովորողների մասնակցությունը հաստատության գործունեությանը, խթանում է սովորողների նախաձեռնությունները, օժանդակում է դրանց իրագործմանը.</w:t>
      </w:r>
    </w:p>
    <w:p w:rsidR="0005593D" w:rsidRPr="006640F7" w:rsidRDefault="00E839E7">
      <w:pPr>
        <w:ind w:firstLine="360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>Հաստատությունում գործում է ժողովրդավարության և ինքնավարության սկզբունքներին համապատասխան աշակերտական խորհուրդ, որի ներկայացրած առաջարկություններն ամբողջությամբ արտացոլում են սովորողների կարիքները: Հաստատության աշակերտական խորհ</w:t>
      </w:r>
      <w:r w:rsidR="00867415">
        <w:rPr>
          <w:rFonts w:ascii="Sylfaen" w:eastAsia="Sylfaen" w:hAnsi="Sylfaen" w:cs="Sylfaen"/>
          <w:b/>
          <w:i/>
          <w:sz w:val="18"/>
          <w:lang w:val="hy-AM"/>
        </w:rPr>
        <w:t>ու</w:t>
      </w:r>
      <w:r w:rsidRPr="006640F7">
        <w:rPr>
          <w:rFonts w:ascii="Sylfaen" w:eastAsia="Sylfaen" w:hAnsi="Sylfaen" w:cs="Sylfaen"/>
          <w:b/>
          <w:i/>
          <w:sz w:val="18"/>
        </w:rPr>
        <w:t>րդն իր գործունեությունը կառուցում է փոխադարձ հարգանքի, աշակերտների, ծնողների և տնօրինության փոխադարձ վստահության ու աջակցության մթնոլորտում, իրականացնում է հանրօգուտ աշխատանք.</w:t>
      </w:r>
    </w:p>
    <w:p w:rsidR="0005593D" w:rsidRPr="006640F7" w:rsidRDefault="00E839E7">
      <w:pPr>
        <w:numPr>
          <w:ilvl w:val="0"/>
          <w:numId w:val="13"/>
        </w:numPr>
        <w:ind w:left="720" w:hanging="360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t>Աշակերտական խորհրդի կողմից նախաձեռնած քայլերն՝ ուղղված ուսման մեջ կամ այլ հարցերում խնդիրներ ունեցող սովորողներին աջակցելուն.</w:t>
      </w:r>
    </w:p>
    <w:p w:rsidR="0005593D" w:rsidRPr="006640F7" w:rsidRDefault="00E839E7">
      <w:pPr>
        <w:numPr>
          <w:ilvl w:val="0"/>
          <w:numId w:val="13"/>
        </w:numPr>
        <w:ind w:left="720" w:hanging="360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lastRenderedPageBreak/>
        <w:t>աշակերտական խորհրդի կողմից ձեռնարկած միջոցները` սովորողների միջև ծագած վեճերին և խնդիրներին լուծում տալու նպատակով.</w:t>
      </w:r>
    </w:p>
    <w:p w:rsidR="0005593D" w:rsidRPr="006640F7" w:rsidRDefault="00E839E7">
      <w:pPr>
        <w:numPr>
          <w:ilvl w:val="0"/>
          <w:numId w:val="13"/>
        </w:numPr>
        <w:ind w:left="720" w:hanging="360"/>
        <w:jc w:val="both"/>
        <w:rPr>
          <w:rFonts w:ascii="Sylfaen" w:eastAsia="Sylfaen" w:hAnsi="Sylfaen" w:cs="Sylfaen"/>
          <w:b/>
          <w:sz w:val="18"/>
        </w:rPr>
      </w:pPr>
      <w:proofErr w:type="gramStart"/>
      <w:r w:rsidRPr="006640F7">
        <w:rPr>
          <w:rFonts w:ascii="Sylfaen" w:eastAsia="Sylfaen" w:hAnsi="Sylfaen" w:cs="Sylfaen"/>
          <w:b/>
          <w:sz w:val="18"/>
        </w:rPr>
        <w:t>աշակերտական</w:t>
      </w:r>
      <w:proofErr w:type="gramEnd"/>
      <w:r w:rsidRPr="006640F7">
        <w:rPr>
          <w:rFonts w:ascii="Sylfaen" w:eastAsia="Sylfaen" w:hAnsi="Sylfaen" w:cs="Sylfaen"/>
          <w:b/>
          <w:sz w:val="18"/>
        </w:rPr>
        <w:t xml:space="preserve"> խորհրդի կողմից նախաձեռնած միջոցառումները, ներառյալ՝ կազմակերպված շաբաթօրյակները, հաստատության և դպրոցամերձ տարածքի մաքրման աշխատանքները,դրանց հաճախականությունը և մասնակից սովորողների տոկոսը.</w:t>
      </w:r>
    </w:p>
    <w:p w:rsidR="0005593D" w:rsidRPr="006640F7" w:rsidRDefault="00E839E7">
      <w:pPr>
        <w:numPr>
          <w:ilvl w:val="0"/>
          <w:numId w:val="13"/>
        </w:numPr>
        <w:ind w:left="720" w:hanging="360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sz w:val="18"/>
        </w:rPr>
        <w:t>աշակերտական խորհրդի գործունեության համապատասխանությունը ժողովրդավարության և ինքնավարության սկզբունքներին:</w:t>
      </w:r>
    </w:p>
    <w:p w:rsidR="0005593D" w:rsidRPr="006640F7" w:rsidRDefault="00E839E7">
      <w:pPr>
        <w:ind w:firstLine="360"/>
        <w:rPr>
          <w:rFonts w:ascii="Sylfaen" w:eastAsia="Sylfaen" w:hAnsi="Sylfaen" w:cs="Sylfaen"/>
          <w:b/>
          <w:i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>Հաստատության ծնողական խորհուրդը սերտ համագործակցում է տնօրինության և աշակերտական խորհրդի հետ, նպաստում է սովորողների ուսումնադաստիարակչական աշխատանքներին.</w:t>
      </w:r>
    </w:p>
    <w:p w:rsidR="0005593D" w:rsidRPr="006640F7" w:rsidRDefault="00E839E7">
      <w:pPr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>Հաստատությունը և համայնքը համագործակցում են</w:t>
      </w:r>
      <w:r w:rsidR="005E4D40">
        <w:rPr>
          <w:rFonts w:ascii="Sylfaen" w:eastAsia="Sylfaen" w:hAnsi="Sylfaen" w:cs="Sylfaen"/>
          <w:b/>
          <w:i/>
          <w:sz w:val="18"/>
          <w:lang w:val="hy-AM"/>
        </w:rPr>
        <w:t>:</w:t>
      </w:r>
      <w:r w:rsidRPr="006640F7">
        <w:rPr>
          <w:rFonts w:ascii="Sylfaen" w:eastAsia="Sylfaen" w:hAnsi="Sylfaen" w:cs="Sylfaen"/>
          <w:b/>
          <w:i/>
          <w:sz w:val="18"/>
        </w:rPr>
        <w:t xml:space="preserve"> </w:t>
      </w:r>
    </w:p>
    <w:p w:rsidR="0005593D" w:rsidRPr="006640F7" w:rsidRDefault="00E839E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i/>
          <w:sz w:val="20"/>
          <w:lang w:val="hy-AM" w:eastAsia="ru-RU"/>
        </w:rPr>
      </w:pPr>
      <w:r w:rsidRPr="006640F7">
        <w:rPr>
          <w:rFonts w:ascii="Sylfaen" w:eastAsia="Times New Roman" w:hAnsi="Sylfaen" w:cs="Times New Roman"/>
          <w:b/>
          <w:i/>
          <w:sz w:val="20"/>
          <w:lang w:val="hy-AM" w:eastAsia="ru-RU"/>
        </w:rPr>
        <w:t>Աղյուսակ 2</w:t>
      </w:r>
      <w:r w:rsidRPr="006640F7">
        <w:rPr>
          <w:rFonts w:ascii="Sylfaen" w:eastAsia="Times New Roman" w:hAnsi="Sylfaen" w:cs="Times New Roman"/>
          <w:b/>
          <w:i/>
          <w:sz w:val="20"/>
          <w:lang w:eastAsia="ru-RU"/>
        </w:rPr>
        <w:t>5</w:t>
      </w:r>
      <w:r w:rsidRPr="006640F7">
        <w:rPr>
          <w:rFonts w:ascii="Sylfaen" w:eastAsia="Times New Roman" w:hAnsi="Sylfaen" w:cs="Times New Roman"/>
          <w:b/>
          <w:i/>
          <w:sz w:val="20"/>
          <w:lang w:val="hy-AM" w:eastAsia="ru-RU"/>
        </w:rPr>
        <w:t xml:space="preserve"> Հաստատությունում ներառական կրթության իրականացմանը վերաբերվող</w:t>
      </w:r>
      <w:r w:rsidRPr="006640F7">
        <w:rPr>
          <w:rFonts w:ascii="Sylfaen" w:eastAsia="Times New Roman" w:hAnsi="Sylfaen" w:cs="Times New Roman"/>
          <w:b/>
          <w:i/>
          <w:sz w:val="20"/>
          <w:lang w:eastAsia="ru-RU"/>
        </w:rPr>
        <w:t xml:space="preserve"> </w:t>
      </w:r>
      <w:r w:rsidRPr="006640F7">
        <w:rPr>
          <w:rFonts w:ascii="Sylfaen" w:eastAsia="Times New Roman" w:hAnsi="Sylfaen" w:cs="Times New Roman"/>
          <w:b/>
          <w:i/>
          <w:sz w:val="20"/>
          <w:lang w:val="hy-AM" w:eastAsia="ru-RU"/>
        </w:rPr>
        <w:t>չափանիշներ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53"/>
        <w:gridCol w:w="4230"/>
      </w:tblGrid>
      <w:tr w:rsidR="0005593D" w:rsidRPr="006640F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jc w:val="both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Times New Roman"/>
                <w:b/>
                <w:sz w:val="20"/>
                <w:lang w:val="hy-AM"/>
              </w:rPr>
              <w:t>Չափանիշ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sz w:val="20"/>
                <w:lang w:val="hy-AM"/>
              </w:rPr>
              <w:t>Ոչ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sz w:val="18"/>
                <w:szCs w:val="20"/>
                <w:lang w:val="hy-AM"/>
              </w:rPr>
              <w:t>Մենաբանություն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Ներառական կրթության զարգացումը որպես նպատակ ամրագրված է</w:t>
            </w: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</w:rPr>
              <w:t xml:space="preserve"> ուսումնական</w:t>
            </w: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 xml:space="preserve"> հաստատության զարգացման ծրագրում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jc w:val="center"/>
              <w:rPr>
                <w:rFonts w:ascii="Sylfaen" w:eastAsia="Calibri" w:hAnsi="Sylfaen" w:cs="Tahoma"/>
                <w:b/>
                <w:sz w:val="18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18"/>
                <w:lang w:val="hy-AM"/>
              </w:rPr>
              <w:t>Ուսումնական հաստատության զարգացման ծրագրում ներառական կրթության ապահովմանն  ուղղված  կազմակերպվել են  համապատասխան միջոցառումներ:</w:t>
            </w:r>
          </w:p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Ուսումնական հաստատության զարգացման ծրագրում պլանավորված են ներառական կրթության ապահովմանն ուղղված համապատասխան միջոցառումներ, այդ թվում՝ ուսուցիչների վերապատրաստումներ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numPr>
                <w:ilvl w:val="0"/>
                <w:numId w:val="14"/>
              </w:numPr>
              <w:spacing w:after="0" w:line="20" w:lineRule="atLeast"/>
              <w:ind w:firstLine="900"/>
              <w:jc w:val="center"/>
              <w:rPr>
                <w:rFonts w:ascii="Sylfaen" w:eastAsia="Calibri" w:hAnsi="Sylfaen" w:cs="Tahoma"/>
                <w:b/>
                <w:sz w:val="18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18"/>
                <w:lang w:val="hy-AM"/>
              </w:rPr>
              <w:t xml:space="preserve">Աշակերտների գնահատումից հետո յուրաքանչյուրի համար լրացվել </w:t>
            </w:r>
            <w:r w:rsidR="00867415">
              <w:rPr>
                <w:rFonts w:ascii="Sylfaen" w:eastAsia="Calibri" w:hAnsi="Sylfaen" w:cs="Tahoma"/>
                <w:b/>
                <w:sz w:val="18"/>
                <w:lang w:val="hy-AM"/>
              </w:rPr>
              <w:t>է</w:t>
            </w:r>
            <w:r w:rsidRPr="006640F7">
              <w:rPr>
                <w:rFonts w:ascii="Sylfaen" w:eastAsia="Calibri" w:hAnsi="Sylfaen" w:cs="Tahoma"/>
                <w:b/>
                <w:sz w:val="18"/>
                <w:lang w:val="hy-AM"/>
              </w:rPr>
              <w:t xml:space="preserve"> անհատական ուսումնական պլաններ և ուսուցումը տարվել է  ըստ այդ ԱՈՒՊ-ների: Առարկայական ուսուցիչները կազմել են անհատական թեմատիկ պլաններ:</w:t>
            </w:r>
          </w:p>
          <w:p w:rsidR="0005593D" w:rsidRPr="006640F7" w:rsidRDefault="00E839E7">
            <w:pPr>
              <w:numPr>
                <w:ilvl w:val="0"/>
                <w:numId w:val="14"/>
              </w:numPr>
              <w:spacing w:after="0" w:line="20" w:lineRule="atLeast"/>
              <w:ind w:firstLine="900"/>
              <w:jc w:val="center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18"/>
                <w:lang w:val="hy-AM"/>
              </w:rPr>
              <w:t>Դպրոցի  ուսուցիչներն  անցել  են  վերապատրաստման կուրսեր  ՏՄԱկ-ում: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Ուսումնական հաստատության տնօրենն ունի ներառական կրթության գործընթացի համակարգման լիազորություններով օժտված տեղակալ (կամ այն պատվիրակված է տեղակալներից որևէ մեկին).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Դպրոցը  ունի  &lt;&lt;Ներառական կրթություն&gt;&gt; ծրագրի  պատասխանատու՝ Գ.Բաղրամյան</w:t>
            </w:r>
          </w:p>
          <w:p w:rsidR="0005593D" w:rsidRPr="006640F7" w:rsidRDefault="00E839E7">
            <w:pPr>
              <w:spacing w:after="0" w:line="20" w:lineRule="atLeast"/>
              <w:ind w:firstLine="540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Պատասխանատուն  համակարգում է բ/մ թիմի  աշխատանքները: Կատարում է սովորողի կարիքների գնահատման ամբողջացում, ներառյալ աշակերտի կարիքների վերաբերյալ բ/մ թիմի կողմից դուրս բերված խնդիրների համադրումն ու ընդհանուր պատկերը:Ամբողջացնում է ԱՈՒՊ-ի աշխատանքները, ըստ անհրաժեշտության հրավիրում  է  ժողովներ, նիստեր: Վերահսկում է թիմի աշխատանքները: Կազմում և դպրոցի հաստատմանն է ներկայացնում բ/մ թիմի տարեկան աշխատանքային պլանը: </w:t>
            </w:r>
          </w:p>
          <w:p w:rsidR="0005593D" w:rsidRPr="006640F7" w:rsidRDefault="00E839E7">
            <w:pPr>
              <w:spacing w:after="0" w:line="20" w:lineRule="atLeast"/>
              <w:ind w:firstLine="540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Աջակցություն է ցուցաբերում ուսուցիչներին, թիմի մասնագետներին նորարարական ծրագրերի և տեխնոլոգիաների մշակման, ներդրման  </w:t>
            </w: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lastRenderedPageBreak/>
              <w:t>աշխատանքներում, տեղեկատվություն է տրամադրում` կրթության ոլորտի  օրենսդրական,  քաղաքականության, ծրագրային արդյունքների  վերաբերյալ:</w:t>
            </w:r>
          </w:p>
          <w:p w:rsidR="0005593D" w:rsidRPr="006640F7" w:rsidRDefault="00E839E7">
            <w:pPr>
              <w:spacing w:after="0" w:line="20" w:lineRule="atLeast"/>
              <w:ind w:firstLine="540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Նպաստում  է  բազմամասնագիտական թիմի կայացմանն ու  շարունակական   զարգացմանը:</w:t>
            </w:r>
          </w:p>
        </w:tc>
      </w:tr>
      <w:tr w:rsidR="0005593D" w:rsidRPr="00B205FC">
        <w:trPr>
          <w:trHeight w:val="9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Times New Roman"/>
                <w:b/>
                <w:color w:val="FF0000"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lastRenderedPageBreak/>
              <w:t xml:space="preserve">Ուսումնական հաստատությունն իրականացնում է երեխաների հավասար իրավունքներին, հանդուրժողականությանը նվիրված և նման այլ ուսումնական ծրագրեր: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color w:val="FF0000"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ind w:firstLine="180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Ներառական  կրթություն  ծրագրում այս  պահին  ներառված  են</w:t>
            </w:r>
            <w:r w:rsidR="00D33EFE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 1 </w:t>
            </w:r>
            <w:r w:rsidR="00D33EFE" w:rsidRPr="00D33EFE">
              <w:rPr>
                <w:rFonts w:ascii="Sylfaen" w:eastAsia="Calibri" w:hAnsi="Sylfaen" w:cs="Tahoma"/>
                <w:b/>
                <w:sz w:val="20"/>
                <w:lang w:val="hy-AM"/>
              </w:rPr>
              <w:t>4</w:t>
            </w: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աշակերտ</w:t>
            </w:r>
          </w:p>
          <w:p w:rsidR="0005593D" w:rsidRPr="006640F7" w:rsidRDefault="009419A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I-1</w:t>
            </w:r>
            <w:r w:rsidR="00996B2F" w:rsidRPr="00833365">
              <w:rPr>
                <w:rFonts w:ascii="Sylfaen" w:hAnsi="Sylfaen"/>
                <w:b/>
                <w:sz w:val="18"/>
                <w:szCs w:val="24"/>
                <w:lang w:val="hy-AM"/>
              </w:rPr>
              <w:t xml:space="preserve"> սովորող</w:t>
            </w:r>
          </w:p>
          <w:p w:rsidR="0005593D" w:rsidRPr="006640F7" w:rsidRDefault="009419A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II-0</w:t>
            </w:r>
            <w:r w:rsidR="00E839E7"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  <w:lang w:val="hy-AM"/>
              </w:rPr>
              <w:t>սովորող</w:t>
            </w:r>
          </w:p>
          <w:p w:rsidR="0005593D" w:rsidRPr="006640F7" w:rsidRDefault="00E839E7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III-1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  <w:lang w:val="hy-AM"/>
              </w:rPr>
              <w:t>սովորող</w:t>
            </w:r>
          </w:p>
          <w:p w:rsidR="0005593D" w:rsidRPr="006640F7" w:rsidRDefault="009419A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VI-2</w:t>
            </w:r>
            <w:r w:rsidR="00E839E7"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  <w:lang w:val="hy-AM"/>
              </w:rPr>
              <w:t>սովորող</w:t>
            </w:r>
          </w:p>
          <w:p w:rsidR="0005593D" w:rsidRPr="006640F7" w:rsidRDefault="009419A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V-3</w:t>
            </w:r>
            <w:r w:rsidR="00996B2F" w:rsidRPr="006640F7">
              <w:rPr>
                <w:rFonts w:ascii="Sylfaen" w:hAnsi="Sylfaen"/>
                <w:b/>
                <w:sz w:val="18"/>
                <w:szCs w:val="24"/>
                <w:lang w:val="hy-AM"/>
              </w:rPr>
              <w:t xml:space="preserve"> սովորող</w:t>
            </w:r>
          </w:p>
          <w:p w:rsidR="00996B2F" w:rsidRPr="006640F7" w:rsidRDefault="009419A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VI-1</w:t>
            </w:r>
            <w:r w:rsidR="00E839E7"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  <w:lang w:val="hy-AM"/>
              </w:rPr>
              <w:t>սովորող</w:t>
            </w:r>
            <w:r w:rsidR="00996B2F"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</w:t>
            </w:r>
          </w:p>
          <w:p w:rsidR="0005593D" w:rsidRPr="006640F7" w:rsidRDefault="009419A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VII-4</w:t>
            </w:r>
            <w:r w:rsidR="00996B2F" w:rsidRPr="006640F7">
              <w:rPr>
                <w:rFonts w:ascii="Sylfaen" w:hAnsi="Sylfaen"/>
                <w:b/>
                <w:sz w:val="18"/>
                <w:szCs w:val="24"/>
                <w:lang w:val="hy-AM"/>
              </w:rPr>
              <w:t xml:space="preserve"> սովորող</w:t>
            </w:r>
          </w:p>
          <w:p w:rsidR="0005593D" w:rsidRPr="006640F7" w:rsidRDefault="00D33EFE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>
              <w:rPr>
                <w:rFonts w:ascii="Sylfaen" w:eastAsia="Calibri" w:hAnsi="Sylfaen" w:cs="Tahoma"/>
                <w:b/>
                <w:sz w:val="20"/>
                <w:lang w:val="hy-AM"/>
              </w:rPr>
              <w:t>VIII-</w:t>
            </w:r>
            <w:r w:rsidRPr="00904771">
              <w:rPr>
                <w:rFonts w:ascii="Sylfaen" w:eastAsia="Calibri" w:hAnsi="Sylfaen" w:cs="Tahoma"/>
                <w:b/>
                <w:sz w:val="20"/>
                <w:lang w:val="hy-AM"/>
              </w:rPr>
              <w:t>0</w:t>
            </w:r>
            <w:r w:rsidR="00996B2F" w:rsidRPr="00833365">
              <w:rPr>
                <w:rFonts w:ascii="Sylfaen" w:hAnsi="Sylfaen"/>
                <w:b/>
                <w:sz w:val="18"/>
                <w:szCs w:val="24"/>
                <w:lang w:val="hy-AM"/>
              </w:rPr>
              <w:t>սովորող</w:t>
            </w:r>
          </w:p>
          <w:p w:rsidR="0005593D" w:rsidRPr="006640F7" w:rsidRDefault="00810247">
            <w:pPr>
              <w:spacing w:after="0" w:line="20" w:lineRule="atLeast"/>
              <w:ind w:firstLine="181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>
              <w:rPr>
                <w:rFonts w:ascii="Sylfaen" w:eastAsia="Calibri" w:hAnsi="Sylfaen" w:cs="Tahoma"/>
                <w:b/>
                <w:sz w:val="20"/>
                <w:lang w:val="hy-AM"/>
              </w:rPr>
              <w:t>IX-</w:t>
            </w:r>
            <w:r w:rsidRPr="006B03DB">
              <w:rPr>
                <w:rFonts w:ascii="Sylfaen" w:eastAsia="Calibri" w:hAnsi="Sylfaen" w:cs="Tahoma"/>
                <w:b/>
                <w:sz w:val="20"/>
                <w:lang w:val="hy-AM"/>
              </w:rPr>
              <w:t>2</w:t>
            </w:r>
            <w:r w:rsidR="009419AE"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</w:t>
            </w:r>
            <w:r w:rsidR="00996B2F" w:rsidRPr="00833365">
              <w:rPr>
                <w:rFonts w:ascii="Sylfaen" w:hAnsi="Sylfaen"/>
                <w:b/>
                <w:sz w:val="18"/>
                <w:szCs w:val="24"/>
                <w:lang w:val="hy-AM"/>
              </w:rPr>
              <w:t>սովորող</w:t>
            </w:r>
            <w:r w:rsidR="00996B2F"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</w:t>
            </w:r>
          </w:p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Բազմամասնագիտական  թիմի անդամները  պարբերաբար  անցկացնում  են  զրույցներ  ուղղված  հանդուրժողականությանը  և  երեխաների  հավասար  իրավունքներին, ըստ նախապես  մշակված  պլանի, որը իր  մեջ  ընդգրկում  է  հոգեբանական  թեստերի  և  վարժությունների  կոմպլեքս:</w:t>
            </w:r>
          </w:p>
          <w:p w:rsidR="0005593D" w:rsidRPr="006640F7" w:rsidRDefault="0005593D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color w:val="FF0000"/>
                <w:sz w:val="20"/>
                <w:lang w:val="hy-AM"/>
              </w:rPr>
            </w:pP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Վերջին 5 տարում տնօրինությունը մասնակցել է ներառական հաստատությունների կառավարման թեմայով վերապրաստման</w:t>
            </w: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vertAlign w:val="superscript"/>
              </w:rPr>
              <w:endnoteReference w:id="1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Ավելի  խորացվեցին  գիտելիքները  ներառական  կրթության  վերաբերյալ:  Իրազեկվեցին  նոր  ծրագրերին, նոր  մեթոդներին, որոնք  էլ  ավելի  արդյունավետ  կդարձնեն  ուսումնական  գործընթացը:</w:t>
            </w:r>
          </w:p>
        </w:tc>
      </w:tr>
      <w:tr w:rsidR="0005593D" w:rsidRPr="006640F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>Ուսումնական հաստատությունն ունի ներառական կրթության թեմաներով վերապատրաստված և վերապատրաստող ուսուցիչներ: Վերջին 5 տարում ներառական կրթության թեմաներով վերապատրաստում անցած ուսուցիչների թիվը: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Times New Roman"/>
                <w:b/>
                <w:i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Վերապատրաստող ուսուցիչներ չկան: Վերապատրաստվել  են  ՏՄԱԿ-ում: Ուսուցիչները ծանոթացել  նոր  ծրագրերին, մեթոդներին կապված ներառական կրթության հետ, որոնք կրթական գործընթացը ավելի արդյունավետ դարձրել: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Ուսումնական հաստատությունում ամենուրեք (դասասենյակներ, դահլիճներ, գրադարաններ և այլն) տեղաշարժման տարբեր խնդիրներ ունեցող անձնաց համար ապահովված է ֆիզիկական մատչելիություն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Տեղաշարժման տարբեր խնդիրներ ունեցող աշակերտների  համար  ապահովված  է  թեքահարթակ  դպրոցի  մուտքի  մոտ:</w:t>
            </w:r>
          </w:p>
          <w:p w:rsidR="0005593D" w:rsidRPr="006640F7" w:rsidRDefault="0005593D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18"/>
                <w:szCs w:val="20"/>
                <w:lang w:val="hy-AM"/>
              </w:rPr>
            </w:pP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 xml:space="preserve">Հաստատությունն ունի ԿԱՊԿ ունեցող սովորողների հոգեբանամանկավարժական աջակցության թիմ (հատուկ մանկավարժ, սոցիալական աշխատող, հոգեբան, ուսուցչի օգնական և այլն) </w:t>
            </w:r>
          </w:p>
          <w:p w:rsidR="0005593D" w:rsidRPr="006640F7" w:rsidRDefault="0005593D">
            <w:pPr>
              <w:shd w:val="clear" w:color="auto" w:fill="FFFFFF"/>
              <w:spacing w:after="0" w:line="20" w:lineRule="atLeast"/>
              <w:ind w:firstLine="240"/>
              <w:rPr>
                <w:rFonts w:ascii="Sylfaen" w:eastAsia="Calibri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Դպրոցն  ունի  ԿԱՊԿՈՒ աշակերտների  հետ  աշխատող  հոգեբանամանկավարժական աջակցության  թիմ</w:t>
            </w:r>
          </w:p>
          <w:p w:rsidR="0005593D" w:rsidRPr="006640F7" w:rsidRDefault="00E839E7">
            <w:pPr>
              <w:numPr>
                <w:ilvl w:val="1"/>
                <w:numId w:val="15"/>
              </w:numPr>
              <w:tabs>
                <w:tab w:val="left" w:pos="0"/>
              </w:tabs>
              <w:spacing w:after="0" w:line="20" w:lineRule="atLeast"/>
              <w:rPr>
                <w:rFonts w:ascii="Sylfaen" w:eastAsia="Calibri" w:hAnsi="Sylfaen" w:cs="Tahoma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Ուսուցչի օգնական – Կազմակերպում և իրականացնում  է հատուկ  մանկավարժական  աշխատանքներ </w:t>
            </w: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lastRenderedPageBreak/>
              <w:t>ԿԱՊԿՈՒ աշակերտների  հետ: Բացահայտում է ԿԱՊԿՈՒ աշակերտներին: Հետազոտում է երեխաների  զարգացման  ընթացքում ի  հայտ  եկած մտավոր  և ֆիզիկական  խնդիրների  բնույթը: Կատարում է սովորողների շարժընթացի ուսումնասիրում`  նպատակ  ունենալով  որոշելու  ուսուցման  մեթոդների, ձևերի և հնարների  համապատասխանությունը նրանց զարգացման մակարդակին: Վերահսկում է ԿԱՊԿՈՒ աշակերտների` կրթական չափորոշիչների պահանջներին համապատասխան` գիտելիքներին, կարողություններին ներկայացվող պահանջների նվազագույն  մակարդակի  ապահողումը և պատասխանատվություն  կրում  կրթական  ծրագրերի  ամբողջ ծավալի  իրականացման  համար: Մանկավարժական  աշխատանքներ  է իրականացնում  և  կազմակերպում  տարբեր  աստիճանի արտահայտված`  ուսումնական  ծրագրի  յուրացումը  խոչընդոտող  զարգացման  խնդիրներով սովորողների  հետ: Անցկացնում է դասալսումներ, օգտագործում է ուսուցման  բազմազանձևեր, հնարներ մեթոդներ  և  միջոցներ` նպաստելով  անձի  զարգացման, հասարակությանն ինտեգրվելու  և  ուսումնական  ծրագրերի  յուրացման  խնդիրների  լուծմանը:</w:t>
            </w:r>
          </w:p>
          <w:p w:rsidR="0005593D" w:rsidRPr="006640F7" w:rsidRDefault="00E839E7">
            <w:pPr>
              <w:numPr>
                <w:ilvl w:val="1"/>
                <w:numId w:val="15"/>
              </w:numPr>
              <w:tabs>
                <w:tab w:val="left" w:pos="0"/>
              </w:tabs>
              <w:spacing w:after="0" w:line="20" w:lineRule="atLeast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Հոգեբան – Ուսումնասիրում է սովորողների  հոգեբանամանկավարժական փաստաթղթեը: Դպրոցում աշխատանքներ  է  իրականացնում  դեռահասների  և  երեխաների  հոգեկան  առողջության  և  անձի  կայացման  ու զարգացման ապահովման  ուղղությամբ: Բացահայտում  և   կանխում  է  անձի  հոգեկան  գործընթացների, վիճակների դժվարությունները և  շեղումները: Իրականացնում  է  հոգեբանամանկավարժական  ուսումնասիրություն  և  դիտարկում`  ուսումնառության  ամբողջ  ընթացքում  և տարիքային  յուրաքանչյուր  փուլում սովորողների անհատական առանձնահատկությունների, նրանց ներուժի բացահայտման  նպատակով: </w:t>
            </w: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lastRenderedPageBreak/>
              <w:t>Հոգեբանական  խորհրդատվությամբ  օգնում  է  ծնողներին, ուսուցիչներին և  կրթական  գործընթացի այլ մասնակիցներին սովորողների  զարգացման, դաստիարակության և ուսուցման  հարցերում, ինչպես  նաև  տալիս  է  անհրաժեշտ տեղեկատվություն երեխայի զարգացման համար  լիարժեք  պայմանների  ստեղծման  վերաբերյալ: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hd w:val="clear" w:color="auto" w:fill="FFFFFF"/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lastRenderedPageBreak/>
              <w:t>ԿԱՊԿ ունեցող սովորողներն ապահովված են դասագրքերով, գրենական պիտույքներով, հարմարանքներով, այլ պարագաներով,</w:t>
            </w:r>
          </w:p>
          <w:p w:rsidR="0005593D" w:rsidRPr="006640F7" w:rsidRDefault="0005593D">
            <w:pPr>
              <w:spacing w:after="0" w:line="20" w:lineRule="atLeast"/>
              <w:rPr>
                <w:rFonts w:ascii="Sylfaen" w:eastAsia="Calibri" w:hAnsi="Sylfaen" w:cs="Times New Roman"/>
                <w:b/>
                <w:color w:val="FF0000"/>
                <w:sz w:val="18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tabs>
                <w:tab w:val="left" w:pos="6198"/>
              </w:tabs>
              <w:spacing w:after="0" w:line="20" w:lineRule="atLeast"/>
              <w:rPr>
                <w:rFonts w:ascii="Sylfaen" w:eastAsia="Times New Roman" w:hAnsi="Sylfaen" w:cs="Times New Roman"/>
                <w:b/>
                <w:color w:val="FF0000"/>
                <w:sz w:val="18"/>
                <w:szCs w:val="20"/>
                <w:lang w:val="hy-AM"/>
              </w:rPr>
            </w:pP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ԿԱՊԿՈՒ </w:t>
            </w:r>
            <w:r w:rsidR="005E4D40">
              <w:rPr>
                <w:rFonts w:ascii="Sylfaen" w:eastAsia="Calibri" w:hAnsi="Sylfaen" w:cs="Tahoma"/>
                <w:b/>
                <w:sz w:val="20"/>
                <w:lang w:val="hy-AM"/>
              </w:rPr>
              <w:t>սովորողները</w:t>
            </w: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 xml:space="preserve"> ապահովված  են  դասագրքերով: </w:t>
            </w:r>
            <w:r w:rsidR="005E4D40">
              <w:rPr>
                <w:rFonts w:ascii="Sylfaen" w:eastAsia="Calibri" w:hAnsi="Sylfaen" w:cs="Tahoma"/>
                <w:b/>
                <w:sz w:val="20"/>
                <w:lang w:val="hy-AM"/>
              </w:rPr>
              <w:t>Սովորողները ապահովված են իրենց իսկ կարիքներից ելնելով խելամիտ հարմարեցումներով</w:t>
            </w:r>
            <w:r w:rsidRPr="006640F7">
              <w:rPr>
                <w:rFonts w:ascii="Sylfaen" w:eastAsia="Calibri" w:hAnsi="Sylfaen" w:cs="Tahoma"/>
                <w:b/>
                <w:sz w:val="20"/>
                <w:lang w:val="hy-AM"/>
              </w:rPr>
              <w:t>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>Հաստատությունում առկա են ուսումնամեթոդական նութեր և սարքավորումներ՝ լսողության և տեսողության գործառույթի բացակայություն կամ սահմանափակում ունեցող աշակերտների համար</w:t>
            </w:r>
          </w:p>
          <w:p w:rsidR="0005593D" w:rsidRPr="006640F7" w:rsidRDefault="0005593D">
            <w:pPr>
              <w:shd w:val="clear" w:color="auto" w:fill="FFFFFF"/>
              <w:spacing w:after="0" w:line="20" w:lineRule="atLeast"/>
              <w:ind w:firstLine="240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  <w:t>ոչ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Հաստատությունում  առկա  են  ուսումնամեթոդական  նյութեր, բայց  հաստատությունը չունի  համապատասխան  սարքավորումներ  լսողության  և տեսողության գործառույթի  բացակայություն  կամ  սահմանափակում  ունեցող  աշակերտների  համար: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 xml:space="preserve">Ուսումնական հաստատության դասասենյակների դասավորվածությունն այնպիսին է, որ </w:t>
            </w:r>
            <w:r w:rsidRPr="006640F7">
              <w:rPr>
                <w:rFonts w:ascii="Sylfaen" w:eastAsia="Calibri" w:hAnsi="Sylfaen" w:cs="Sylfaen"/>
                <w:b/>
                <w:sz w:val="18"/>
                <w:szCs w:val="20"/>
                <w:lang w:val="hy-AM"/>
              </w:rPr>
              <w:t xml:space="preserve">ԿԱՊԿ </w:t>
            </w: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>ունեցող սովորողները մեկուսացված չեն</w:t>
            </w:r>
          </w:p>
          <w:p w:rsidR="0005593D" w:rsidRPr="006640F7" w:rsidRDefault="0005593D">
            <w:pPr>
              <w:shd w:val="clear" w:color="auto" w:fill="FFFFFF"/>
              <w:spacing w:after="0" w:line="20" w:lineRule="atLeast"/>
              <w:ind w:firstLine="240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Ուսումնական  հաստատության  ԿԱՊԿՈՒ  </w:t>
            </w:r>
            <w:r w:rsidR="005E4D40">
              <w:rPr>
                <w:rFonts w:ascii="Sylfaen" w:eastAsia="Times New Roman" w:hAnsi="Sylfaen" w:cs="Tahoma"/>
                <w:b/>
                <w:sz w:val="20"/>
                <w:lang w:val="hy-AM"/>
              </w:rPr>
              <w:t>սովորողները դասարաններում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  առանձնացված  չեն, նստում  են  առջևում: ԿԱՊԿՈՒ </w:t>
            </w:r>
            <w:r w:rsidR="005E4D40">
              <w:rPr>
                <w:rFonts w:ascii="Sylfaen" w:eastAsia="Times New Roman" w:hAnsi="Sylfaen" w:cs="Tahoma"/>
                <w:b/>
                <w:sz w:val="20"/>
                <w:lang w:val="hy-AM"/>
              </w:rPr>
              <w:t>սովորողներ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ի համար  մատուցվող  ուսումնական  նյութերը  ավելի  մատչելի  են  համապատասխանեցված իրենց  խնդիրներին: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>Ուսումնական հաստատությունն ունի ռեսուրս-սենյակ՝</w:t>
            </w:r>
            <w:r w:rsidRPr="006640F7">
              <w:rPr>
                <w:rFonts w:ascii="Sylfaen" w:eastAsia="Calibri" w:hAnsi="Sylfaen" w:cs="Sylfaen"/>
                <w:b/>
                <w:sz w:val="18"/>
                <w:szCs w:val="20"/>
                <w:lang w:val="hy-AM"/>
              </w:rPr>
              <w:t xml:space="preserve">ԿԱՊԿ </w:t>
            </w: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>ունեցող սովորողների համար</w:t>
            </w:r>
          </w:p>
          <w:p w:rsidR="0005593D" w:rsidRPr="006640F7" w:rsidRDefault="0005593D">
            <w:pPr>
              <w:shd w:val="clear" w:color="auto" w:fill="FFFFFF"/>
              <w:spacing w:after="0" w:line="20" w:lineRule="atLeast"/>
              <w:ind w:firstLine="240"/>
              <w:rPr>
                <w:rFonts w:ascii="Sylfaen" w:eastAsia="Calibri" w:hAnsi="Sylfaen" w:cs="Times New Roman"/>
                <w:b/>
                <w:sz w:val="18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Դպրոցն  ունի  1  ռեսուրս</w:t>
            </w:r>
            <w:r w:rsidR="005E4D40">
              <w:rPr>
                <w:rFonts w:ascii="Sylfaen" w:eastAsia="Times New Roman" w:hAnsi="Sylfaen" w:cs="Tahoma"/>
                <w:b/>
                <w:sz w:val="20"/>
                <w:lang w:val="hy-AM"/>
              </w:rPr>
              <w:t>-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 սենյակ՝ </w:t>
            </w:r>
            <w:r w:rsidR="00331BBC">
              <w:rPr>
                <w:rFonts w:ascii="Sylfaen" w:eastAsia="Times New Roman" w:hAnsi="Sylfaen" w:cs="Tahoma"/>
                <w:b/>
                <w:sz w:val="20"/>
                <w:lang w:val="hy-AM"/>
              </w:rPr>
              <w:t>անհրաժեշտ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  քանակով դիդակտիկ  նյութեր: Ռեսուրս</w:t>
            </w:r>
            <w:r w:rsidR="005E4D40">
              <w:rPr>
                <w:rFonts w:ascii="Sylfaen" w:eastAsia="Times New Roman" w:hAnsi="Sylfaen" w:cs="Tahoma"/>
                <w:b/>
                <w:sz w:val="20"/>
                <w:lang w:val="hy-AM"/>
              </w:rPr>
              <w:t>-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  սենյակը  մշտապես  օգտագործվում  է: Դպրոցը  կարիք  ունի կահավորված  ռեսուրս</w:t>
            </w:r>
            <w:r w:rsidR="005E4D40">
              <w:rPr>
                <w:rFonts w:ascii="Sylfaen" w:eastAsia="Times New Roman" w:hAnsi="Sylfaen" w:cs="Tahoma"/>
                <w:b/>
                <w:sz w:val="20"/>
                <w:lang w:val="hy-AM"/>
              </w:rPr>
              <w:t>-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սենյակների, ինչպես նաև  դիդակտիկ  նյութերի, մեթոդական  գրականության  համալրմա</w:t>
            </w:r>
            <w:r w:rsidR="00643A7E"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ն:  </w:t>
            </w:r>
          </w:p>
        </w:tc>
      </w:tr>
      <w:tr w:rsidR="0005593D" w:rsidRPr="00B205FC">
        <w:trPr>
          <w:trHeight w:val="20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 xml:space="preserve">Ուսումնական հաստատությունում հաղթահարված են ներառականությունը խաթարող ֆիզիկական խոչընդոտները (թեքահարթակ, հենակ և այլն) </w:t>
            </w:r>
          </w:p>
          <w:p w:rsidR="0005593D" w:rsidRPr="006640F7" w:rsidRDefault="0005593D">
            <w:pPr>
              <w:spacing w:after="0" w:line="20" w:lineRule="atLeast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643A7E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highlight w:val="yellow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</w:rPr>
              <w:t>ոչ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highlight w:val="yellow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Հաստատությունը մուտքի մոտ  ունի թեքահարթակ, հիմնականում ուսումնական  հաստատությունում հաղթահարված չեն  ներառականությունը  խաթարող  ֆիզիկական  խոչընդոտները</w:t>
            </w:r>
            <w:r w:rsidRPr="006640F7">
              <w:rPr>
                <w:rFonts w:ascii="Sylfaen" w:eastAsia="Times New Roman" w:hAnsi="Sylfaen" w:cs="Times New Roman"/>
                <w:b/>
                <w:sz w:val="20"/>
                <w:lang w:val="hy-AM"/>
              </w:rPr>
              <w:t>/թեքահարթակ, հենակ և այլն/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Sylfaen"/>
                <w:b/>
                <w:sz w:val="18"/>
                <w:szCs w:val="20"/>
                <w:lang w:val="hy-AM"/>
              </w:rPr>
              <w:t xml:space="preserve">Ուսումնական </w:t>
            </w:r>
            <w:r w:rsidRPr="006640F7"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  <w:t xml:space="preserve">հաստատությունում հաղթահարված են ներառականությունը խաթարող սոցիալական խոչընդոտները (վերաբերմունք, կարծրատիպ) </w:t>
            </w:r>
          </w:p>
          <w:p w:rsidR="0005593D" w:rsidRPr="006640F7" w:rsidRDefault="0005593D">
            <w:pPr>
              <w:spacing w:after="0" w:line="20" w:lineRule="atLeast"/>
              <w:ind w:firstLine="360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Ուսումնական  հաստատությունում  հաղթահարված  են  ներառականությունը  խաթարող  սոցիալական  խոչընդոտները: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Times New Roma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Sylfaen"/>
                <w:b/>
                <w:sz w:val="18"/>
                <w:szCs w:val="20"/>
                <w:lang w:val="hy-AM" w:eastAsia="ru-RU"/>
              </w:rPr>
              <w:t xml:space="preserve">Անհատական ուսումնական պլանները մշակվում են համաձայն հանրակրթության պետական չափորոշիչի և առարկայական ծրագրերի` հաշվի առնելով սովորողների կարիքները,  ընդունակությունները, </w:t>
            </w:r>
            <w:r w:rsidRPr="006640F7">
              <w:rPr>
                <w:rFonts w:ascii="Sylfaen" w:eastAsia="Calibri" w:hAnsi="Sylfaen" w:cs="Sylfaen"/>
                <w:b/>
                <w:sz w:val="18"/>
                <w:szCs w:val="20"/>
                <w:lang w:val="hy-AM" w:eastAsia="ru-RU"/>
              </w:rPr>
              <w:lastRenderedPageBreak/>
              <w:t xml:space="preserve">հնարավորությունները, ձեռքբերումները, առաջընթացը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lastRenderedPageBreak/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 xml:space="preserve">Անհատական  ուսումնական  պլանները  ուսումնական  հաստատությունում մշակվում  են  համաձայն  </w:t>
            </w: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lastRenderedPageBreak/>
              <w:t>հանրակրթության պետական  չափորոշիչների  և  առարկայական  ծրագրերի: Անհատական  ուսումնական  պլաններում  հաշվի  է  առնվում  սովորողների  կարիքները, ընդունակությունները,  հնարավորությունները, ձեռքբերումները, առաջընթացը:Ուսումնական  հաստատությունում  անցկացվել  են  թեստային  հարցումներ ուսուցիչների շրջանում  և  արդյունքում  աշխատող  ուսուցիչների  85%-ը  դրական  դիրքորոշում  ունի  ներառական  կրթության  նկատմամբ:</w:t>
            </w:r>
          </w:p>
        </w:tc>
      </w:tr>
      <w:tr w:rsidR="0005593D" w:rsidRPr="00B205FC">
        <w:trPr>
          <w:trHeight w:val="254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lastRenderedPageBreak/>
              <w:t>Ուսուցիչների թիվը, ովքեր ունեն դրական դիրքորոշում ներառական կրթության նկատմամբ</w:t>
            </w:r>
          </w:p>
          <w:p w:rsidR="0005593D" w:rsidRPr="006640F7" w:rsidRDefault="0005593D">
            <w:pPr>
              <w:spacing w:after="0" w:line="20" w:lineRule="atLeast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i/>
                <w:sz w:val="18"/>
                <w:szCs w:val="20"/>
                <w:lang w:val="hy-AM"/>
              </w:rPr>
              <w:t>(</w:t>
            </w:r>
            <w:r w:rsidRPr="006640F7">
              <w:rPr>
                <w:rFonts w:ascii="Sylfaen" w:eastAsia="Times New Roman" w:hAnsi="Sylfaen" w:cs="Times New Roman"/>
                <w:b/>
                <w:i/>
                <w:sz w:val="18"/>
                <w:szCs w:val="20"/>
                <w:lang w:val="hy-AM"/>
              </w:rPr>
              <w:t>Ուսուցիչների դիրքորոշումը պարզելու նպատակով անհրաժեշտ է իրականացնել հարցումներ ուսուցիչների, սովորողների, այդ թվում ՝ ԿԱՊԿ ուեցողների, ծնողների, և վարչական կազմի շրջանում: Ուսուցիչների շրջանում հետազոտության արդյուքներով հաշվարկել նրանց թիվը, ովքեր ունեն դրական դիրքորոշում ներառական կրթության նկատմամբ:)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Sylfaen"/>
                <w:b/>
                <w:sz w:val="18"/>
                <w:szCs w:val="20"/>
                <w:highlight w:val="yellow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sz w:val="18"/>
                <w:szCs w:val="20"/>
                <w:lang w:val="hy-AM"/>
              </w:rPr>
              <w:t>Ուսուցիչները գիտակցում են ներառական կրթության վերաբերյալ կարծրատիպերի առկայությունը, դրանց վերացման անհրաժեշտությունը և ձեռնարկում են համապատասխան քայլեր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Իրականացվել  են  թեստային  հարցումներ  ուսուցիչների, սովորողների, ԿԱՊԿՈՒ  ծնողների  շրջանում, որի  արդյունքում  պարզվել  է, որ  ուսուցիչները  գիտակցում  են  ներառական  կրթության վերաբերյալ  կարծրատիպերի  առկայությունը, դրանց  վերացման  անհրաժեշտությունը և  ձեռնարկում  են  համապատասխան  քայլեր: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Sylfae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sz w:val="18"/>
                <w:szCs w:val="20"/>
                <w:lang w:val="hy-AM"/>
              </w:rPr>
              <w:t>Ուսուցիչները ունեն հավասար վերաբերմունք բոլոր երեխաների նկատմամբ, անկախ նրանց միջև եղած տարբերություններից և նրանց առանձնահատուկ կարիքներից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Իրականացվել  են  հարցումներ  ուսուցիչների, սովորողների, ԿԱՊԿՈւ  ծնողների  շրջանում  պարզելու  ուսուցիչների  վերաբերմունքը  բոլոր  աշակերտների  նկատմամբ՝  անկախ  նրանց  միջև  եղած  տարբերություններից  և  նրանց  առանձնահատուկ  կարիքներից:</w:t>
            </w:r>
          </w:p>
        </w:tc>
      </w:tr>
      <w:tr w:rsidR="0005593D" w:rsidRPr="00B205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Calibri" w:hAnsi="Sylfaen" w:cs="Sylfaen"/>
                <w:b/>
                <w:sz w:val="18"/>
                <w:szCs w:val="20"/>
                <w:lang w:val="hy-AM" w:eastAsia="ru-RU"/>
              </w:rPr>
            </w:pPr>
            <w:r w:rsidRPr="006640F7">
              <w:rPr>
                <w:rFonts w:ascii="Sylfaen" w:eastAsia="Calibri" w:hAnsi="Sylfaen" w:cs="Sylfaen"/>
                <w:b/>
                <w:sz w:val="18"/>
                <w:szCs w:val="20"/>
                <w:lang w:val="hy-AM"/>
              </w:rPr>
              <w:t>Ուսուցիչները կարողանում են հայտնաբերել կարծրատիպեր ամրապնդող վարքագիծ կամ երևույթ դասարանում, դպրոցում, ուսումնական նյութերում և նույնիսկ սեփական վարքագծում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Իրականացվել  են  հարցումներ  ուսուցիչների  շրջանում, որի  արդյունքում  պարզվել  է, որ  ուսուցիչները  կարողանում են  հայտնաբերել  որոշակի  կարծրատիպեր  պարունակող  վարքագիծ  դասարանում  և  ժամանակին  կանխում  են  դրանք:</w:t>
            </w:r>
          </w:p>
        </w:tc>
      </w:tr>
      <w:tr w:rsidR="0005593D" w:rsidRPr="00B205FC">
        <w:trPr>
          <w:trHeight w:val="125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rPr>
                <w:rFonts w:ascii="Sylfaen" w:eastAsia="Times New Roman" w:hAnsi="Sylfaen" w:cs="Times New Roman"/>
                <w:b/>
                <w:sz w:val="18"/>
                <w:szCs w:val="20"/>
                <w:highlight w:val="yellow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lastRenderedPageBreak/>
              <w:t>ԿԱՊԿ ունեցող սովորողների նկատմամբ հանդուրժողականության ձևավորմանն ուղղված սովորողների նախաձեռնությունները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highlight w:val="yellow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spacing w:after="0" w:line="20" w:lineRule="atLeast"/>
              <w:contextualSpacing/>
              <w:jc w:val="both"/>
              <w:rPr>
                <w:rFonts w:ascii="Sylfaen" w:eastAsia="Times New Roman" w:hAnsi="Sylfaen" w:cs="Sylfaen"/>
                <w:b/>
                <w:i/>
                <w:sz w:val="20"/>
                <w:highlight w:val="yellow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0" w:lineRule="atLeast"/>
              <w:contextualSpacing/>
              <w:rPr>
                <w:rFonts w:ascii="Sylfaen" w:eastAsia="Times New Roman" w:hAnsi="Sylfaen" w:cs="Sylfaen"/>
                <w:b/>
                <w:i/>
                <w:sz w:val="18"/>
                <w:szCs w:val="20"/>
                <w:highlight w:val="yellow"/>
                <w:lang w:val="hy-AM"/>
              </w:rPr>
            </w:pPr>
            <w:r w:rsidRPr="006640F7">
              <w:rPr>
                <w:rFonts w:ascii="Sylfaen" w:eastAsia="Times New Roman" w:hAnsi="Sylfaen" w:cs="Tahoma"/>
                <w:b/>
                <w:sz w:val="20"/>
                <w:lang w:val="hy-AM"/>
              </w:rPr>
              <w:t>Հաստատությունում  բոլոր  աշակերտները  հանդուրժողական  են  մեկը  մյուսի  նկատմամբ և  եթե  կարիք  կա , օգնում  են  միմյանց դասապրոցեսում և թե  դրանից  դուրս:</w:t>
            </w:r>
          </w:p>
        </w:tc>
      </w:tr>
    </w:tbl>
    <w:p w:rsidR="0005593D" w:rsidRPr="006640F7" w:rsidRDefault="00E839E7">
      <w:pPr>
        <w:rPr>
          <w:rFonts w:ascii="Sylfaen" w:eastAsia="Calibri" w:hAnsi="Sylfaen" w:cs="Times New Roman"/>
          <w:b/>
          <w:sz w:val="20"/>
          <w:lang w:val="hy-AM"/>
        </w:rPr>
      </w:pPr>
      <w:r w:rsidRPr="006640F7">
        <w:rPr>
          <w:rFonts w:ascii="Sylfaen" w:eastAsia="Calibri" w:hAnsi="Sylfaen" w:cs="GHEA Grapalat"/>
          <w:b/>
          <w:i/>
          <w:iCs/>
          <w:sz w:val="20"/>
          <w:u w:val="single"/>
          <w:lang w:val="hy-AM"/>
        </w:rPr>
        <w:t>Վերլուծություն,_եզրակացություն, առաջարկություն</w:t>
      </w:r>
      <w:r w:rsidRPr="006640F7">
        <w:rPr>
          <w:rFonts w:ascii="Sylfaen" w:eastAsia="Calibri" w:hAnsi="Sylfaen" w:cs="Times New Roman"/>
          <w:b/>
          <w:i/>
          <w:sz w:val="20"/>
          <w:lang w:val="hy-AM"/>
        </w:rPr>
        <w:t xml:space="preserve">  </w:t>
      </w:r>
      <w:r w:rsidRPr="006640F7">
        <w:rPr>
          <w:rFonts w:ascii="Sylfaen" w:eastAsia="Calibri" w:hAnsi="Sylfaen" w:cs="Times New Roman"/>
          <w:b/>
          <w:sz w:val="20"/>
          <w:lang w:val="hy-AM"/>
        </w:rPr>
        <w:t>Ըստ  վերը  նշված  հիմնական  ցուցանիշների, ստուգման թեստերի  և  բոլոր հիմնահարցերի կարող  ենք  վստահորեն  ասել, որ  մենք ի  կատար  ենք  ածել  մեր  առջև դրված  խնդիրներն  ու  նպատակները: Կատարած աշխատանքներից բխող արդյունքները  կրում  են  դրական  բնույթ:</w:t>
      </w:r>
    </w:p>
    <w:p w:rsidR="0005593D" w:rsidRPr="006640F7" w:rsidRDefault="00E839E7">
      <w:pPr>
        <w:rPr>
          <w:rFonts w:ascii="Sylfaen" w:eastAsia="Calibri" w:hAnsi="Sylfaen" w:cs="Times New Roman"/>
          <w:b/>
          <w:sz w:val="20"/>
          <w:lang w:val="hy-AM"/>
        </w:rPr>
      </w:pPr>
      <w:r w:rsidRPr="006640F7">
        <w:rPr>
          <w:rFonts w:ascii="Sylfaen" w:eastAsia="Calibri" w:hAnsi="Sylfaen" w:cs="Times New Roman"/>
          <w:b/>
          <w:sz w:val="20"/>
          <w:lang w:val="hy-AM"/>
        </w:rPr>
        <w:tab/>
        <w:t>Հարկ  ենք  համարում նշել, որ պարբերաբար  անցկացված զրույց-սեմինարները ևս ունեցել  են  դրական  արդյունք: Ցուցանիշների բարելավման  համար  բ/մ  թիմը  կազմել  է  ստուգիչ  թեստեր: Թեստերի  կիրառումը  թույլ  է  տվել  մեզ  մշտապես  իրազեկ  լինել  թե  դասավանդող  ուսուցիչների  կատարած  աշխատանքից, թե ծնողների դժգոհություններից, թե  աշակերտների  վերաբերմունքից և  թե  կատարած  աշխատանքներից  բխող արդյունքների  բնույթից / դրական, բացասական/:</w:t>
      </w:r>
    </w:p>
    <w:p w:rsidR="0005593D" w:rsidRPr="006640F7" w:rsidRDefault="00E839E7">
      <w:pPr>
        <w:spacing w:line="240" w:lineRule="auto"/>
        <w:ind w:left="360" w:firstLine="180"/>
        <w:contextualSpacing/>
        <w:jc w:val="both"/>
        <w:rPr>
          <w:rFonts w:ascii="Sylfaen" w:eastAsia="Times New Roman" w:hAnsi="Sylfaen" w:cs="Times New Roman"/>
          <w:b/>
          <w:i/>
          <w:sz w:val="20"/>
          <w:lang w:val="hy-AM" w:eastAsia="ru-RU"/>
        </w:rPr>
      </w:pPr>
      <w:r w:rsidRPr="006640F7">
        <w:rPr>
          <w:rFonts w:ascii="Sylfaen" w:eastAsia="Times New Roman" w:hAnsi="Sylfaen" w:cs="Times New Roman"/>
          <w:b/>
          <w:i/>
          <w:sz w:val="20"/>
          <w:lang w:val="hy-AM" w:eastAsia="ru-RU"/>
        </w:rPr>
        <w:t>Աղյուսակ 26. Տվյալներ հաստատությունում ներառական կրթության իրականացման և հավասարության ապահովման խնդիրների վերաբերյալ</w:t>
      </w:r>
    </w:p>
    <w:p w:rsidR="0005593D" w:rsidRPr="006640F7" w:rsidRDefault="0005593D">
      <w:pPr>
        <w:spacing w:line="240" w:lineRule="auto"/>
        <w:ind w:firstLine="708"/>
        <w:contextualSpacing/>
        <w:jc w:val="both"/>
        <w:rPr>
          <w:rFonts w:ascii="Sylfaen" w:eastAsia="Times New Roman" w:hAnsi="Sylfaen" w:cs="Times New Roman"/>
          <w:b/>
          <w:i/>
          <w:sz w:val="20"/>
          <w:lang w:val="hy-AM" w:eastAsia="ru-RU"/>
        </w:rPr>
      </w:pPr>
    </w:p>
    <w:tbl>
      <w:tblPr>
        <w:tblW w:w="108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12"/>
        <w:gridCol w:w="5472"/>
      </w:tblGrid>
      <w:tr w:rsidR="0005593D" w:rsidRPr="006640F7"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</w:pPr>
            <w:r w:rsidRPr="006640F7"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  <w:t>Ցուցանիշ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643A7E">
            <w:pPr>
              <w:spacing w:after="0" w:line="240" w:lineRule="auto"/>
              <w:rPr>
                <w:rFonts w:ascii="Sylfaen" w:eastAsia="Calibri" w:hAnsi="Sylfaen" w:cs="Times New Roman"/>
                <w:b/>
                <w:sz w:val="16"/>
                <w:szCs w:val="18"/>
                <w:lang w:val="hy-AM"/>
              </w:rPr>
            </w:pPr>
            <w:r w:rsidRPr="006640F7">
              <w:rPr>
                <w:rFonts w:ascii="Sylfaen" w:eastAsia="Calibri" w:hAnsi="Sylfaen" w:cs="Times New Roman"/>
                <w:b/>
                <w:sz w:val="16"/>
                <w:szCs w:val="18"/>
              </w:rPr>
              <w:t>2024</w:t>
            </w:r>
            <w:r w:rsidR="00E839E7" w:rsidRPr="006640F7">
              <w:rPr>
                <w:rFonts w:ascii="Sylfaen" w:eastAsia="Calibri" w:hAnsi="Sylfaen" w:cs="Times New Roman"/>
                <w:b/>
                <w:sz w:val="16"/>
                <w:szCs w:val="18"/>
              </w:rPr>
              <w:t>-20</w:t>
            </w:r>
            <w:r w:rsidR="00E839E7" w:rsidRPr="006640F7">
              <w:rPr>
                <w:rFonts w:ascii="Sylfaen" w:eastAsia="Calibri" w:hAnsi="Sylfaen" w:cs="Times New Roman"/>
                <w:b/>
                <w:sz w:val="16"/>
                <w:szCs w:val="18"/>
                <w:lang w:val="hy-AM"/>
              </w:rPr>
              <w:t>2</w:t>
            </w:r>
            <w:r w:rsidRPr="006640F7">
              <w:rPr>
                <w:rFonts w:ascii="Sylfaen" w:eastAsia="Calibri" w:hAnsi="Sylfaen" w:cs="Times New Roman"/>
                <w:b/>
                <w:sz w:val="16"/>
                <w:szCs w:val="18"/>
              </w:rPr>
              <w:t>5</w:t>
            </w:r>
            <w:r w:rsidR="00E839E7" w:rsidRPr="006640F7">
              <w:rPr>
                <w:rFonts w:ascii="Sylfaen" w:eastAsia="Calibri" w:hAnsi="Sylfaen" w:cs="Times New Roman"/>
                <w:b/>
                <w:sz w:val="16"/>
                <w:szCs w:val="18"/>
                <w:lang w:val="hy-AM"/>
              </w:rPr>
              <w:t xml:space="preserve"> ուստարի</w:t>
            </w:r>
          </w:p>
        </w:tc>
      </w:tr>
      <w:tr w:rsidR="0005593D" w:rsidRPr="006640F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Հաստատության ռեսուրս-սենյակ այցելող ԿԱՊԿ ունեցող սովորողների թիվը և տոկոսը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rPr>
                <w:rFonts w:ascii="Sylfaen" w:hAnsi="Sylfaen"/>
                <w:b/>
                <w:sz w:val="20"/>
              </w:rPr>
            </w:pPr>
          </w:p>
          <w:p w:rsidR="0005593D" w:rsidRPr="006640F7" w:rsidRDefault="00E839E7">
            <w:pPr>
              <w:rPr>
                <w:rFonts w:ascii="Sylfaen" w:hAnsi="Sylfaen"/>
                <w:b/>
                <w:sz w:val="20"/>
              </w:rPr>
            </w:pPr>
            <w:r w:rsidRPr="006640F7">
              <w:rPr>
                <w:rFonts w:ascii="Sylfaen" w:hAnsi="Sylfaen"/>
                <w:b/>
                <w:sz w:val="20"/>
              </w:rPr>
              <w:t>100%</w:t>
            </w:r>
          </w:p>
        </w:tc>
      </w:tr>
      <w:tr w:rsidR="0005593D" w:rsidRPr="006640F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Հաստատության ռեսուրս-սենյակ այցելող ԿԱՊԿ ունեցող սովորողների ծնողների(խնամակալների) թիվը</w:t>
            </w:r>
          </w:p>
          <w:p w:rsidR="0005593D" w:rsidRPr="006640F7" w:rsidRDefault="0005593D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</w:p>
          <w:p w:rsidR="0005593D" w:rsidRPr="006640F7" w:rsidRDefault="0005593D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rPr>
                <w:rFonts w:ascii="Sylfaen" w:hAnsi="Sylfaen"/>
                <w:b/>
                <w:sz w:val="20"/>
              </w:rPr>
            </w:pPr>
            <w:r w:rsidRPr="006640F7">
              <w:rPr>
                <w:rFonts w:ascii="Sylfaen" w:hAnsi="Sylfaen"/>
                <w:b/>
                <w:sz w:val="20"/>
              </w:rPr>
              <w:t>94%</w:t>
            </w:r>
          </w:p>
        </w:tc>
      </w:tr>
      <w:tr w:rsidR="0005593D" w:rsidRPr="006640F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 xml:space="preserve">Հաստատության այն սովորողների թիվը և տոկոսը, ովքեր </w:t>
            </w:r>
          </w:p>
          <w:p w:rsidR="0005593D" w:rsidRPr="006640F7" w:rsidRDefault="0005593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</w:p>
          <w:p w:rsidR="0005593D" w:rsidRPr="006640F7" w:rsidRDefault="0005593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sz w:val="18"/>
                <w:szCs w:val="20"/>
              </w:rPr>
            </w:pPr>
          </w:p>
          <w:p w:rsidR="0005593D" w:rsidRPr="006640F7" w:rsidRDefault="00E839E7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i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ունեն ԿԱՊԿ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after="0" w:line="240" w:lineRule="auto"/>
              <w:rPr>
                <w:rFonts w:ascii="Sylfaen" w:hAnsi="Sylfaen"/>
                <w:b/>
                <w:sz w:val="20"/>
                <w:lang w:val="hy-AM"/>
              </w:rPr>
            </w:pPr>
            <w:r w:rsidRPr="006640F7">
              <w:rPr>
                <w:rFonts w:ascii="Sylfaen" w:hAnsi="Sylfaen"/>
                <w:b/>
                <w:sz w:val="18"/>
                <w:szCs w:val="20"/>
                <w:lang w:val="hy-AM"/>
              </w:rPr>
              <w:t xml:space="preserve">Ինտելեկտուալ </w:t>
            </w:r>
            <w:r w:rsidR="00643A7E" w:rsidRPr="006640F7">
              <w:rPr>
                <w:rFonts w:ascii="Sylfaen" w:hAnsi="Sylfaen"/>
                <w:b/>
                <w:sz w:val="18"/>
                <w:szCs w:val="20"/>
                <w:lang w:val="hy-AM"/>
              </w:rPr>
              <w:t xml:space="preserve"> I  7 </w:t>
            </w:r>
            <w:r w:rsidRPr="006640F7">
              <w:rPr>
                <w:rFonts w:ascii="Sylfaen" w:hAnsi="Sylfaen"/>
                <w:b/>
                <w:sz w:val="20"/>
                <w:lang w:val="hy-AM"/>
              </w:rPr>
              <w:t>%</w:t>
            </w:r>
          </w:p>
          <w:p w:rsidR="0005593D" w:rsidRPr="006640F7" w:rsidRDefault="00E839E7">
            <w:pPr>
              <w:spacing w:after="0" w:line="240" w:lineRule="auto"/>
              <w:rPr>
                <w:rFonts w:ascii="Sylfaen" w:hAnsi="Sylfae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hAnsi="Sylfaen"/>
                <w:b/>
                <w:sz w:val="18"/>
                <w:szCs w:val="20"/>
                <w:lang w:val="hy-AM"/>
              </w:rPr>
              <w:t xml:space="preserve">Ինտելեկտուալ </w:t>
            </w:r>
            <w:r w:rsidR="00643A7E" w:rsidRPr="006640F7">
              <w:rPr>
                <w:rFonts w:ascii="Sylfaen" w:hAnsi="Sylfaen"/>
                <w:b/>
                <w:sz w:val="18"/>
                <w:szCs w:val="20"/>
                <w:lang w:val="hy-AM"/>
              </w:rPr>
              <w:t>ֆունկցիանե  II  7.1</w:t>
            </w:r>
            <w:r w:rsidR="00643A7E" w:rsidRPr="006640F7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6640F7">
              <w:rPr>
                <w:rFonts w:ascii="Sylfaen" w:hAnsi="Sylfaen"/>
                <w:b/>
                <w:sz w:val="20"/>
                <w:lang w:val="hy-AM"/>
              </w:rPr>
              <w:t>%</w:t>
            </w:r>
          </w:p>
          <w:p w:rsidR="0005593D" w:rsidRPr="006640F7" w:rsidRDefault="00E839E7" w:rsidP="00643A7E">
            <w:pPr>
              <w:spacing w:after="0" w:line="240" w:lineRule="auto"/>
              <w:rPr>
                <w:rFonts w:ascii="Sylfaen" w:hAnsi="Sylfaen"/>
                <w:b/>
                <w:sz w:val="20"/>
                <w:lang w:val="hy-AM"/>
              </w:rPr>
            </w:pPr>
            <w:r w:rsidRPr="006640F7">
              <w:rPr>
                <w:rFonts w:ascii="Sylfaen" w:hAnsi="Sylfaen"/>
                <w:b/>
                <w:sz w:val="18"/>
                <w:szCs w:val="20"/>
                <w:lang w:val="hy-AM"/>
              </w:rPr>
              <w:t xml:space="preserve">Ինտելեկտուալ </w:t>
            </w:r>
            <w:r w:rsidR="00643A7E" w:rsidRPr="006640F7">
              <w:rPr>
                <w:rFonts w:ascii="Sylfaen" w:hAnsi="Sylfaen"/>
                <w:b/>
                <w:sz w:val="18"/>
                <w:szCs w:val="20"/>
              </w:rPr>
              <w:t>III    1.4</w:t>
            </w:r>
            <w:r w:rsidRPr="006640F7">
              <w:rPr>
                <w:rFonts w:ascii="Sylfaen" w:hAnsi="Sylfaen"/>
                <w:b/>
                <w:sz w:val="20"/>
                <w:lang w:val="hy-AM"/>
              </w:rPr>
              <w:t>%</w:t>
            </w:r>
          </w:p>
        </w:tc>
      </w:tr>
      <w:tr w:rsidR="0005593D" w:rsidRPr="006640F7">
        <w:trPr>
          <w:trHeight w:val="98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b/>
                <w:sz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Արտադասարանական աշխատանքների խմբակներում ներառվող և աշխատանքներին մասնակցող ԿԱՊԿ ունեցող սովորողների թիվը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rPr>
                <w:rFonts w:ascii="Sylfaen" w:eastAsia="Calibri" w:hAnsi="Sylfaen" w:cs="Times New Roman"/>
                <w:b/>
                <w:sz w:val="20"/>
              </w:rPr>
            </w:pPr>
            <w:r w:rsidRPr="006640F7">
              <w:rPr>
                <w:rFonts w:ascii="Sylfaen" w:eastAsia="Calibri" w:hAnsi="Sylfaen" w:cs="Times New Roman"/>
                <w:b/>
                <w:sz w:val="20"/>
              </w:rPr>
              <w:t xml:space="preserve">2 </w:t>
            </w:r>
            <w:r w:rsidRPr="006640F7">
              <w:rPr>
                <w:rFonts w:ascii="Sylfaen" w:eastAsia="Calibri" w:hAnsi="Sylfaen" w:cs="Tahoma"/>
                <w:b/>
                <w:sz w:val="20"/>
              </w:rPr>
              <w:t>աշակերտ</w:t>
            </w:r>
          </w:p>
        </w:tc>
      </w:tr>
      <w:tr w:rsidR="0005593D" w:rsidRPr="006640F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Ուսումնականան հաստատության աշակերտական խորհրդում ԿԱՊԿ ունեցող սովորողների թիվը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rPr>
                <w:rFonts w:ascii="Sylfaen" w:eastAsia="Calibri" w:hAnsi="Sylfaen" w:cs="Times New Roman"/>
                <w:b/>
                <w:sz w:val="20"/>
                <w:lang w:val="hy-AM"/>
              </w:rPr>
            </w:pPr>
            <w:r w:rsidRPr="006640F7">
              <w:rPr>
                <w:rFonts w:ascii="Sylfaen" w:eastAsia="Calibri" w:hAnsi="Sylfaen" w:cs="Times New Roman"/>
                <w:b/>
                <w:sz w:val="20"/>
                <w:lang w:val="hy-AM"/>
              </w:rPr>
              <w:t>0</w:t>
            </w:r>
          </w:p>
        </w:tc>
      </w:tr>
      <w:tr w:rsidR="0005593D" w:rsidRPr="006640F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E83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</w:pPr>
            <w:r w:rsidRPr="006640F7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ԿԱՊԿ ունեցող սովորողների նկատմամբ հանդուրժողականության ձևավորմանն ուղղված սովորողների նախաձեռնությունների թիվը տվյալ ուստարում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3D" w:rsidRPr="006640F7" w:rsidRDefault="0005593D">
            <w:pPr>
              <w:rPr>
                <w:rFonts w:ascii="Sylfaen" w:eastAsia="Calibri" w:hAnsi="Sylfaen" w:cs="Times New Roman"/>
                <w:b/>
                <w:sz w:val="20"/>
              </w:rPr>
            </w:pPr>
          </w:p>
          <w:p w:rsidR="0005593D" w:rsidRPr="006640F7" w:rsidRDefault="00643A7E">
            <w:pPr>
              <w:rPr>
                <w:rFonts w:ascii="Sylfaen" w:eastAsia="Calibri" w:hAnsi="Sylfaen" w:cs="Times New Roman"/>
                <w:b/>
                <w:sz w:val="20"/>
              </w:rPr>
            </w:pPr>
            <w:r w:rsidRPr="006640F7">
              <w:rPr>
                <w:rFonts w:ascii="Sylfaen" w:eastAsia="Calibri" w:hAnsi="Sylfaen" w:cs="Times New Roman"/>
                <w:b/>
                <w:sz w:val="20"/>
              </w:rPr>
              <w:t>2</w:t>
            </w:r>
            <w:r w:rsidR="00E839E7" w:rsidRPr="006640F7">
              <w:rPr>
                <w:rFonts w:ascii="Sylfaen" w:eastAsia="Calibri" w:hAnsi="Sylfaen" w:cs="Times New Roman"/>
                <w:b/>
                <w:sz w:val="20"/>
              </w:rPr>
              <w:t>00</w:t>
            </w:r>
          </w:p>
        </w:tc>
      </w:tr>
    </w:tbl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GHEA Grapalat"/>
          <w:b/>
          <w:i/>
          <w:iCs/>
          <w:color w:val="FF0000"/>
          <w:sz w:val="20"/>
          <w:u w:val="single"/>
          <w:lang w:val="hy-AM" w:eastAsia="ru-RU"/>
        </w:rPr>
      </w:pPr>
    </w:p>
    <w:p w:rsidR="0005593D" w:rsidRPr="006640F7" w:rsidRDefault="00E839E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  <w:r w:rsidRPr="006640F7">
        <w:rPr>
          <w:rFonts w:ascii="Sylfaen" w:eastAsia="Times New Roman" w:hAnsi="Sylfaen" w:cs="GHEA Grapalat"/>
          <w:b/>
          <w:i/>
          <w:iCs/>
          <w:sz w:val="20"/>
          <w:u w:val="single"/>
          <w:lang w:val="hy-AM" w:eastAsia="ru-RU"/>
        </w:rPr>
        <w:t>Վերլուծություն,_եզրակացություն, առաջարկություն</w:t>
      </w:r>
      <w:r w:rsidRPr="006640F7">
        <w:rPr>
          <w:rFonts w:ascii="Sylfaen" w:eastAsia="Times New Roman" w:hAnsi="Sylfaen" w:cs="Times New Roman"/>
          <w:b/>
          <w:i/>
          <w:sz w:val="20"/>
          <w:lang w:val="hy-AM" w:eastAsia="ru-RU"/>
        </w:rPr>
        <w:t xml:space="preserve">  -Դպրոցում սովորող ԿԱՊԿՈՒ  բոլոր </w:t>
      </w:r>
      <w:r w:rsidRPr="006640F7">
        <w:rPr>
          <w:rFonts w:ascii="Sylfaen" w:eastAsia="Times New Roman" w:hAnsi="Sylfaen" w:cs="Times New Roman"/>
          <w:b/>
          <w:sz w:val="20"/>
          <w:lang w:val="hy-AM" w:eastAsia="ru-RU"/>
        </w:rPr>
        <w:t>սովորողները  այցելում են հաստատության ռեսուրս-սենյակ;</w:t>
      </w:r>
    </w:p>
    <w:p w:rsidR="0005593D" w:rsidRPr="006640F7" w:rsidRDefault="00E839E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  <w:r w:rsidRPr="006640F7">
        <w:rPr>
          <w:rFonts w:ascii="Sylfaen" w:eastAsia="Times New Roman" w:hAnsi="Sylfaen" w:cs="Times New Roman"/>
          <w:b/>
          <w:sz w:val="20"/>
          <w:lang w:val="hy-AM" w:eastAsia="ru-RU"/>
        </w:rPr>
        <w:t>Նրանք հիմնականում բացակայում են իրենց առողջական  խնդիրների պատճառով:</w:t>
      </w: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05593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hy-AM" w:eastAsia="ru-RU"/>
        </w:rPr>
      </w:pPr>
    </w:p>
    <w:p w:rsidR="0005593D" w:rsidRPr="006640F7" w:rsidRDefault="00E839E7">
      <w:pPr>
        <w:spacing w:line="240" w:lineRule="auto"/>
        <w:contextualSpacing/>
        <w:jc w:val="both"/>
        <w:rPr>
          <w:rFonts w:ascii="Sylfaen" w:eastAsia="Sylfaen" w:hAnsi="Sylfaen" w:cs="Sylfaen"/>
          <w:b/>
          <w:i/>
          <w:sz w:val="18"/>
          <w:lang w:val="hy-AM"/>
        </w:rPr>
      </w:pPr>
      <w:r w:rsidRPr="006640F7">
        <w:rPr>
          <w:rFonts w:ascii="Sylfaen" w:eastAsia="Times New Roman" w:hAnsi="Sylfaen" w:cs="Times New Roman"/>
          <w:b/>
          <w:sz w:val="20"/>
          <w:lang w:val="hy-AM" w:eastAsia="ru-RU"/>
        </w:rPr>
        <w:t xml:space="preserve">        </w:t>
      </w:r>
      <w:r w:rsidRPr="006640F7">
        <w:rPr>
          <w:rFonts w:ascii="Sylfaen" w:eastAsia="Sylfaen" w:hAnsi="Sylfaen" w:cs="Sylfaen"/>
          <w:b/>
          <w:i/>
          <w:sz w:val="18"/>
          <w:lang w:val="hy-AM"/>
        </w:rPr>
        <w:t>Աղյուսակ 27. Տվյալներ հաստատության գործունեությանը սովորողների մասնակցության վերաբերյալ</w:t>
      </w:r>
    </w:p>
    <w:p w:rsidR="0005593D" w:rsidRPr="006640F7" w:rsidRDefault="0005593D">
      <w:pPr>
        <w:spacing w:line="240" w:lineRule="auto"/>
        <w:contextualSpacing/>
        <w:jc w:val="both"/>
        <w:rPr>
          <w:rFonts w:ascii="Sylfaen" w:eastAsia="Sylfaen" w:hAnsi="Sylfaen" w:cs="Sylfaen"/>
          <w:b/>
          <w:i/>
          <w:sz w:val="18"/>
          <w:lang w:val="hy-AM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0"/>
        <w:gridCol w:w="1671"/>
        <w:gridCol w:w="56"/>
        <w:gridCol w:w="194"/>
        <w:gridCol w:w="1759"/>
        <w:gridCol w:w="2270"/>
      </w:tblGrid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5A3422" w:rsidRPr="006640F7" w:rsidRDefault="005A3422" w:rsidP="008C123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5A3422" w:rsidRPr="006640F7" w:rsidRDefault="005A3422" w:rsidP="008C123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A7E" w:rsidRPr="006640F7" w:rsidRDefault="00643A7E" w:rsidP="00643A7E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5A3422" w:rsidRPr="006640F7" w:rsidRDefault="00643A7E" w:rsidP="00643A7E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Սովորողների մասնակցությամբ իրենց վերաբերող խնդրահարույց հարցերի շուրջ ղեկավարության կողմից որոշումների կայացման դեպքերի թիվը 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7E1D" w:rsidRDefault="00257E1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2E5618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Սովորողների կողմից առաջարկված նոր նախաձեռնությունների թիվը.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2E5618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</w:tr>
      <w:tr w:rsidR="005A3422" w:rsidRPr="006640F7" w:rsidTr="00F178CB">
        <w:trPr>
          <w:trHeight w:val="84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Սովորողների կողմից կազմակերպած միջոցառումների թիվը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2E5618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Իրենց հուզող հարցերի վերաբերյալ սովորողների կողմից կազմակերպված համաժողովների, սեմինարների, կլոր-սեղանների, քննարկումների թիվը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8C1231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2E5618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Նկարագրել քննարկված խնդրահարույց հարցերը և կայացված որոշումները (վերջին 3 տարում)</w:t>
            </w: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numPr>
                <w:ilvl w:val="0"/>
                <w:numId w:val="16"/>
              </w:numPr>
              <w:spacing w:after="0"/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                    ____</w:t>
            </w: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____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numPr>
                <w:ilvl w:val="0"/>
                <w:numId w:val="17"/>
              </w:numPr>
              <w:spacing w:after="0"/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                    ____</w:t>
            </w: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____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Միջոցառումը (վերջին 3 տարում)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Մասնակիցների թիվն ու տոկոսը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Գիտելիքի և դպրության օր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01.09.2022թ.</w:t>
            </w: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01.09.2023թ.</w:t>
            </w:r>
          </w:p>
          <w:p w:rsidR="002E5618" w:rsidRPr="006640F7" w:rsidRDefault="002E561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01.09.2024թ.</w:t>
            </w: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734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622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2E5618" w:rsidRPr="006640F7" w:rsidRDefault="002E561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542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&lt;&lt;Անկախության տոն&gt;&gt;-ին նվիրված ցերեկույթներ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Default="00257E1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</w:t>
            </w:r>
            <w:r w:rsidR="005A3422" w:rsidRPr="006640F7">
              <w:rPr>
                <w:rFonts w:ascii="Sylfaen" w:eastAsia="Sylfaen" w:hAnsi="Sylfaen" w:cs="Sylfaen"/>
                <w:b/>
                <w:sz w:val="18"/>
              </w:rPr>
              <w:t>.</w:t>
            </w:r>
            <w:r>
              <w:rPr>
                <w:rFonts w:ascii="Sylfaen" w:eastAsia="Sylfaen" w:hAnsi="Sylfaen" w:cs="Sylfaen"/>
                <w:b/>
                <w:sz w:val="18"/>
              </w:rPr>
              <w:t>09.</w:t>
            </w:r>
            <w:r w:rsidR="005A3422" w:rsidRPr="006640F7">
              <w:rPr>
                <w:rFonts w:ascii="Sylfaen" w:eastAsia="Sylfaen" w:hAnsi="Sylfaen" w:cs="Sylfaen"/>
                <w:b/>
                <w:sz w:val="18"/>
              </w:rPr>
              <w:t>2022</w:t>
            </w:r>
            <w:r>
              <w:rPr>
                <w:rFonts w:ascii="Sylfaen" w:eastAsia="Sylfaen" w:hAnsi="Sylfaen" w:cs="Sylfaen"/>
                <w:b/>
                <w:sz w:val="18"/>
              </w:rPr>
              <w:t>թ.</w:t>
            </w:r>
          </w:p>
          <w:p w:rsidR="00257E1D" w:rsidRDefault="00257E1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20.09.2023թ</w:t>
            </w:r>
          </w:p>
          <w:p w:rsidR="00257E1D" w:rsidRPr="006640F7" w:rsidRDefault="006B03D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15-20</w:t>
            </w:r>
            <w:r w:rsidR="00257E1D">
              <w:rPr>
                <w:rFonts w:ascii="Sylfaen" w:eastAsia="Sylfaen" w:hAnsi="Sylfaen" w:cs="Sylfaen"/>
                <w:b/>
                <w:sz w:val="18"/>
              </w:rPr>
              <w:t>.09.2024թ.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598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2E5618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734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5A3422"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2E5618" w:rsidRPr="006640F7" w:rsidRDefault="002E5618">
            <w:pPr>
              <w:spacing w:after="0"/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530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(98%)</w:t>
            </w:r>
          </w:p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72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6640F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&lt;&lt;Ա&gt;&gt; հնչյուն տառին նվիրված դաս- միջոցառումներ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14.10.2022թ.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14.10.2023թ.</w:t>
            </w:r>
          </w:p>
          <w:p w:rsidR="002E5618" w:rsidRPr="006640F7" w:rsidRDefault="002E5618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28.10.2024թ.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50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(7.3%)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49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((7.3%)</w:t>
            </w:r>
          </w:p>
          <w:p w:rsidR="002E5618" w:rsidRPr="006640F7" w:rsidRDefault="002E5618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27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r w:rsidR="006B03DB">
              <w:rPr>
                <w:rFonts w:ascii="Sylfaen" w:eastAsia="Sylfaen" w:hAnsi="Sylfaen" w:cs="Sylfaen"/>
                <w:b/>
                <w:sz w:val="18"/>
              </w:rPr>
              <w:t>0.5</w:t>
            </w:r>
            <w:r w:rsidR="006B03DB" w:rsidRPr="006640F7">
              <w:rPr>
                <w:rFonts w:ascii="Sylfaen" w:eastAsia="Sylfaen" w:hAnsi="Sylfaen" w:cs="Sylfaen"/>
                <w:b/>
                <w:sz w:val="18"/>
              </w:rPr>
              <w:t>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6640F7">
            <w:pPr>
              <w:spacing w:after="0"/>
              <w:rPr>
                <w:rFonts w:ascii="Sylfaen" w:eastAsia="Sylfaen" w:hAnsi="Sylfaen" w:cs="Times New Roman"/>
                <w:b/>
                <w:sz w:val="18"/>
              </w:rPr>
            </w:pPr>
            <w:r w:rsidRPr="006640F7">
              <w:rPr>
                <w:rFonts w:ascii="Sylfaen" w:eastAsia="Sylfaen" w:hAnsi="Sylfaen" w:cs="Times New Roman"/>
                <w:b/>
                <w:sz w:val="18"/>
              </w:rPr>
              <w:t>«Արա Գեղեցիկ և Շամիրամ» դիցաբանական ողբերգության բեմականացում</w:t>
            </w:r>
          </w:p>
          <w:p w:rsidR="005A3422" w:rsidRPr="006640F7" w:rsidRDefault="005A3422" w:rsidP="006640F7">
            <w:pPr>
              <w:spacing w:after="0"/>
              <w:rPr>
                <w:rFonts w:ascii="Sylfaen" w:eastAsia="Sylfaen" w:hAnsi="Sylfaen" w:cs="Times New Roman"/>
                <w:b/>
                <w:sz w:val="18"/>
              </w:rPr>
            </w:pPr>
            <w:r w:rsidRPr="006640F7">
              <w:rPr>
                <w:rFonts w:ascii="Sylfaen" w:eastAsia="Sylfaen" w:hAnsi="Sylfaen" w:cs="Times New Roman"/>
                <w:b/>
                <w:sz w:val="18"/>
              </w:rPr>
              <w:t>«Արա Գեղեցիկ և Շամիրամ» դիցաբանական ողբերգության բեմականացում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Times New Roma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15.05.2023թ.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30.10.2023թ.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32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(4.3%)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36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(4.3%)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ind w:left="360"/>
              <w:rPr>
                <w:rFonts w:ascii="Sylfaen" w:eastAsia="Sylfaen" w:hAnsi="Sylfaen" w:cs="Times New Roma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6640F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&lt;&lt;Կավճանկարչություն&gt;&gt;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20.10.2022թ.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04.10.2023թ.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Տարրական դպրոց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318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(42.6%)</w:t>
            </w:r>
          </w:p>
          <w:p w:rsidR="00257E1D" w:rsidRDefault="00257E1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24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(3.6%)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Նվիրված  Երևանի տոնին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6640F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«Էրեբունի Երևան» համադպրոցական միջոցառմանը մասնակցել  դասարանային միջոցառումներով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07.-15.10.2023թ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16.-23.10.24թ.</w:t>
            </w:r>
          </w:p>
          <w:p w:rsidR="00847E3F" w:rsidRPr="006640F7" w:rsidRDefault="00847E3F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620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500ա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(92%)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Համադպրոցական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Համայնքային</w:t>
            </w:r>
          </w:p>
        </w:tc>
      </w:tr>
      <w:tr w:rsidR="005A3422" w:rsidRPr="006640F7" w:rsidTr="00F178CB">
        <w:trPr>
          <w:trHeight w:val="196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6640F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Այցելություններ &lt;&lt; Էրեբունի Երևան &gt;&gt;պատմահնագիտարան թանգարան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2022թ.</w:t>
            </w:r>
            <w:r w:rsidR="00DF6074" w:rsidRPr="006640F7">
              <w:rPr>
                <w:rFonts w:ascii="Sylfaen" w:eastAsia="Sylfaen" w:hAnsi="Sylfaen" w:cs="Sylfaen"/>
                <w:b/>
                <w:i/>
                <w:sz w:val="18"/>
              </w:rPr>
              <w:t>հոկտեմբեր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</w:t>
            </w:r>
            <w:r w:rsidR="005A3422" w:rsidRPr="006640F7">
              <w:rPr>
                <w:rFonts w:ascii="Sylfaen" w:eastAsia="Sylfaen" w:hAnsi="Sylfaen" w:cs="Sylfaen"/>
                <w:b/>
                <w:i/>
                <w:sz w:val="18"/>
              </w:rPr>
              <w:t>23թ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հոկտեմբեր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16-23.10.2024թ.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700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(93.7%)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600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(80%)</w:t>
            </w:r>
          </w:p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170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(31%)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034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6640F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«Աշնան տոն»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15.12.2022թ</w:t>
            </w:r>
          </w:p>
          <w:p w:rsidR="005A3422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20.11.2023թ</w:t>
            </w:r>
          </w:p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E4FB0" w:rsidRPr="006640F7" w:rsidRDefault="005E4FB0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10-24.10.2024թ.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29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29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(4.3%)</w:t>
            </w:r>
          </w:p>
          <w:p w:rsidR="005E4FB0" w:rsidRDefault="005E4FB0" w:rsidP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178(33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%)</w:t>
            </w:r>
          </w:p>
          <w:p w:rsidR="005E4FB0" w:rsidRPr="006640F7" w:rsidRDefault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E4FB0" w:rsidRPr="006640F7" w:rsidRDefault="005E4FB0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Տարրական դպրոց</w:t>
            </w:r>
          </w:p>
        </w:tc>
      </w:tr>
      <w:tr w:rsidR="00DF6074" w:rsidRPr="006640F7" w:rsidTr="00F178CB">
        <w:trPr>
          <w:trHeight w:val="953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    «Մենդելեևի պարբերական համակարգի ստեղծում»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21.11.2024թ.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26 աշակերտ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(5%)</w:t>
            </w:r>
          </w:p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DF6074" w:rsidRPr="006640F7" w:rsidTr="00F178CB">
        <w:trPr>
          <w:trHeight w:val="953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«Արվեստի ուժը»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2011.2024թ.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110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(21%)</w:t>
            </w:r>
          </w:p>
          <w:p w:rsidR="00DF6074" w:rsidRPr="006640F7" w:rsidRDefault="00DF6074" w:rsidP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074" w:rsidRPr="006640F7" w:rsidRDefault="00DF6074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ՀՀ բանակին տոնին նվիրց «Հայրենիքի անվախ արծիվներ»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27.01.2023թ.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26</w:t>
            </w:r>
            <w:r w:rsidR="00996B2F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(3.5%)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«Երգում է կինո»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23.03.2023թ.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34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996B2F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(10.8%)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Times New Roman"/>
                <w:b/>
                <w:sz w:val="18"/>
              </w:rPr>
              <w:t>«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Մայրության և գեղեցկության 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07.03.2023թ.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36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(7.8%)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Միջոցառում ՝նվիրված  Տուրչևի ստեղծագործական գործունեությանը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27.02.2023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52 </w:t>
            </w:r>
            <w:r w:rsidR="00996B2F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(7%)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B0" w:rsidRDefault="005A3422" w:rsidP="00C51613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Ֆրանկոֆոնիանիային շրջանակում միջոցառում </w:t>
            </w:r>
          </w:p>
          <w:p w:rsidR="005A3422" w:rsidRPr="006640F7" w:rsidRDefault="005A3422" w:rsidP="00C51613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«Ես խոսում եմ ֆրանսերեն»</w:t>
            </w:r>
          </w:p>
          <w:p w:rsidR="00C51613" w:rsidRPr="006640F7" w:rsidRDefault="00C51613" w:rsidP="00C51613">
            <w:pPr>
              <w:rPr>
                <w:rFonts w:ascii="Sylfaen" w:hAnsi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«Կյանքը գեղեցիկ է»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22.04.2024թ.</w:t>
            </w:r>
          </w:p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51613" w:rsidRPr="006640F7" w:rsidRDefault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28.04.2025թ.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E4FB0" w:rsidRDefault="005E4FB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30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(4,5%)</w:t>
            </w:r>
          </w:p>
          <w:p w:rsidR="00C51613" w:rsidRPr="006640F7" w:rsidRDefault="00C51613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29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</w:t>
            </w:r>
            <w:proofErr w:type="gramStart"/>
            <w:r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5%)</w:t>
            </w:r>
          </w:p>
          <w:p w:rsidR="00C51613" w:rsidRPr="006640F7" w:rsidRDefault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Համադպրոցական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Ամանորյա միջոցառումներ դասարաններում</w:t>
            </w:r>
          </w:p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&lt;&lt;Ուրախ Ամանոր&gt;&gt;</w:t>
            </w:r>
          </w:p>
          <w:p w:rsidR="00CC459E" w:rsidRDefault="00CC459E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26CFC" w:rsidRPr="006640F7" w:rsidRDefault="00C26CFC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«Նոր տարի»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ind w:left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24.12.2022թ.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23.12.2022թ.</w:t>
            </w:r>
          </w:p>
          <w:p w:rsidR="005A3422" w:rsidRPr="006640F7" w:rsidRDefault="00C26CF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19.12.2024թ.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26CFC" w:rsidRPr="006640F7" w:rsidRDefault="00C26CFC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89 </w:t>
            </w:r>
            <w:proofErr w:type="gramStart"/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12%)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49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(7.9%)</w:t>
            </w:r>
          </w:p>
          <w:p w:rsidR="005A3422" w:rsidRPr="006640F7" w:rsidRDefault="00C26CFC">
            <w:pPr>
              <w:spacing w:after="0"/>
              <w:rPr>
                <w:rFonts w:ascii="Sylfaen" w:eastAsia="Sylfaen" w:hAnsi="Sylfaen" w:cs="Sylfaen"/>
                <w:b/>
                <w:bCs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bCs/>
                <w:sz w:val="18"/>
              </w:rPr>
              <w:t xml:space="preserve">32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(6%)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Դասարանային</w:t>
            </w:r>
          </w:p>
          <w:p w:rsidR="00CC459E" w:rsidRDefault="00CC459E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C26CFC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II դասարան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CC459E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Pr="006640F7" w:rsidRDefault="00CC459E" w:rsidP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Դասարանների ամանորյա ձևավորում»</w:t>
            </w:r>
          </w:p>
          <w:p w:rsidR="00CC459E" w:rsidRPr="006640F7" w:rsidRDefault="00CC459E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Pr="006640F7" w:rsidRDefault="00CC459E" w:rsidP="00CC459E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20.12-24.12.2022թ.</w:t>
            </w:r>
          </w:p>
          <w:p w:rsidR="00CC459E" w:rsidRPr="006640F7" w:rsidRDefault="00CC459E" w:rsidP="00CC459E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20.12-24.12.2023թ.</w:t>
            </w:r>
          </w:p>
          <w:p w:rsidR="00CC459E" w:rsidRPr="006640F7" w:rsidRDefault="00CC459E" w:rsidP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20.12-24.12.2024թ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Pr="006640F7" w:rsidRDefault="00CC459E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59E" w:rsidRPr="006640F7" w:rsidRDefault="00CC459E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Բոլոր դասարանները ձևավորված էին յուրօրինակ և տոնական: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«Ամանորյա հրաշքներ»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22.12.2023թ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Տարրական դասարաններ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«Ամանորյա դիմակահանդես»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23.12.2023թ.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5-9 դասարանների </w:t>
            </w:r>
            <w:proofErr w:type="gramStart"/>
            <w:r w:rsidRPr="006640F7">
              <w:rPr>
                <w:rFonts w:ascii="Sylfaen" w:eastAsia="Sylfaen" w:hAnsi="Sylfaen" w:cs="Sylfaen"/>
                <w:b/>
                <w:sz w:val="18"/>
              </w:rPr>
              <w:t>աշակերտներ(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58.5%)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Համադպրացական միջդասարանական մրցույթ «Դասարանների ամանորյա ձևավորում»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6CFC" w:rsidRPr="006640F7" w:rsidRDefault="00C26CF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26CFC" w:rsidRPr="006640F7" w:rsidRDefault="00C26CF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17.12.2023թ.</w:t>
            </w:r>
          </w:p>
          <w:p w:rsidR="005A3422" w:rsidRPr="006640F7" w:rsidRDefault="00C26CF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16.12.2024թ.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6CFC" w:rsidRPr="006640F7" w:rsidRDefault="00C26CFC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F27FB8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354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proofErr w:type="gramStart"/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47%)</w:t>
            </w:r>
          </w:p>
          <w:p w:rsidR="00C26CFC" w:rsidRPr="00F27FB8" w:rsidRDefault="00C26CFC" w:rsidP="00C26CFC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540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proofErr w:type="gramStart"/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100%)</w:t>
            </w:r>
          </w:p>
          <w:p w:rsidR="00C26CFC" w:rsidRPr="006640F7" w:rsidRDefault="00C26CF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Համադպրոցական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Մասնակցություն ԱԺ &lt;&lt;Բաց դաս&gt;&gt; ծրագրին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16.12.2022թ.</w:t>
            </w:r>
          </w:p>
          <w:p w:rsidR="006B03DB" w:rsidRDefault="006B03D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6B03DB" w:rsidRPr="006640F7" w:rsidRDefault="006B03D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16.01.2025թ.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15աշակերտ</w:t>
            </w:r>
          </w:p>
          <w:p w:rsidR="005A3422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(2%)</w:t>
            </w:r>
          </w:p>
          <w:p w:rsidR="006B03DB" w:rsidRDefault="006B03DB" w:rsidP="006B03D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</w:t>
            </w:r>
            <w:proofErr w:type="gramStart"/>
            <w:r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>
              <w:rPr>
                <w:rFonts w:ascii="Sylfaen" w:eastAsia="Sylfaen" w:hAnsi="Sylfaen" w:cs="Sylfaen"/>
                <w:b/>
                <w:sz w:val="18"/>
              </w:rPr>
              <w:t>0.3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%)</w:t>
            </w:r>
          </w:p>
          <w:p w:rsidR="006B03DB" w:rsidRPr="006640F7" w:rsidRDefault="006B03D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439A9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9A9" w:rsidRPr="006640F7" w:rsidRDefault="000439A9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«Շրջագայություն հայրենի բնաշխարհով»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9A9" w:rsidRPr="006640F7" w:rsidRDefault="000439A9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28.02.2025թ.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9A9" w:rsidRPr="006640F7" w:rsidRDefault="000439A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65(1.2%)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9A9" w:rsidRPr="006640F7" w:rsidRDefault="000439A9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III, VII դասարաններ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&lt;&lt;Արտակարգ իրավիճակ</w:t>
            </w:r>
            <w:r w:rsidR="00331BBC">
              <w:rPr>
                <w:rFonts w:ascii="Sylfaen" w:eastAsia="Sylfaen" w:hAnsi="Sylfaen" w:cs="Sylfaen"/>
                <w:b/>
                <w:sz w:val="18"/>
                <w:lang w:val="hy-AM"/>
              </w:rPr>
              <w:t>,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տարհանում&gt;&gt;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01.03.2023թ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lastRenderedPageBreak/>
              <w:t>01.09.2024թ.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01.03.2025թ.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734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670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F178CB" w:rsidRPr="006640F7" w:rsidRDefault="00F178CB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527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 w:rsidP="00A935E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&lt;&lt;Տեառնընդառաջ&gt;</w:t>
            </w:r>
          </w:p>
          <w:p w:rsidR="00F178CB" w:rsidRPr="006640F7" w:rsidRDefault="00F178CB" w:rsidP="00A935E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ցերեկույթներ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13.02.2023</w:t>
            </w:r>
            <w:r w:rsidR="005A3422" w:rsidRPr="006640F7">
              <w:rPr>
                <w:rFonts w:ascii="Sylfaen" w:eastAsia="Sylfaen" w:hAnsi="Sylfaen" w:cs="Sylfaen"/>
                <w:b/>
                <w:i/>
                <w:sz w:val="18"/>
              </w:rPr>
              <w:t>թ.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13.02.2024թ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13.02.2025թ.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160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30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(4,5%)</w:t>
            </w:r>
          </w:p>
          <w:p w:rsidR="00F178CB" w:rsidRPr="006640F7" w:rsidRDefault="00F178CB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70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(13%)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Համադպրոցական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  <w:t>«Գրքի տոն» միջոցառում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19.02.2024թ.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F27FB8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520 (98</w:t>
            </w:r>
            <w:r w:rsidR="005A3422" w:rsidRPr="006640F7">
              <w:rPr>
                <w:rFonts w:ascii="Sylfaen" w:eastAsia="Sylfaen" w:hAnsi="Sylfaen" w:cs="Sylfaen"/>
                <w:b/>
                <w:sz w:val="18"/>
              </w:rPr>
              <w:t>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Default="00F27FB8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Դասարանական</w:t>
            </w:r>
          </w:p>
          <w:p w:rsidR="00F27FB8" w:rsidRPr="006640F7" w:rsidRDefault="00F27FB8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  <w:t>Դասարաններում գրքերի փախադարձ նվիրատվություն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19.02.2024թ.</w:t>
            </w:r>
          </w:p>
          <w:p w:rsidR="000439A9" w:rsidRPr="006640F7" w:rsidRDefault="000439A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19.02.2025թ.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0439A9" w:rsidRPr="006640F7" w:rsidRDefault="000439A9" w:rsidP="000439A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520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(98%)</w:t>
            </w:r>
          </w:p>
          <w:p w:rsidR="000439A9" w:rsidRPr="006640F7" w:rsidRDefault="000439A9">
            <w:pPr>
              <w:spacing w:after="0"/>
              <w:rPr>
                <w:rFonts w:ascii="Sylfaen" w:eastAsia="Sylfaen" w:hAnsi="Sylfaen" w:cs="Sylfaen"/>
                <w:b/>
                <w:bCs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0439A9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Համադպրոցական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331BBC" w:rsidRDefault="005A3422">
            <w:pPr>
              <w:spacing w:after="0"/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6640F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Ցուցահանդես Թումանյանի հեքիաթների հերոսները</w:t>
            </w:r>
            <w:r w:rsidR="00331BB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թեմայով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05.03.2024թ.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413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(61.6%)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640F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Վիկտորինա «Ազգային երգ ու պար» թեմայով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20.03.2024թ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81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(12%)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640F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Միջոցառում «Սիրենք և պահպանենք բնությունը»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18.05.2024թ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22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(3.2%)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համադպրոցական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640F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Կլոր սեղան նվիրված Արքիմենդին` «Հանճարը» խորագրով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20.05.2024թ.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15.05.2025թ.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18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(2.7%)</w:t>
            </w:r>
          </w:p>
          <w:p w:rsidR="00F178CB" w:rsidRPr="006640F7" w:rsidRDefault="00F178CB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22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(2%)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5-րդ դասարան</w:t>
            </w: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640F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«Դարավոր կաղնին»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19.04.2024թ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24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</w:p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(3.6%)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«Մանուկների մոլորակ»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17.04.2024թ.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29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(4.3%)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5A3422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5A3422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F178CB" w:rsidRPr="00331BBC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Ցուցահանդես նվիրված «Սուրբ Զատկ</w:t>
            </w:r>
            <w:r w:rsidR="00331BBC">
              <w:rPr>
                <w:rFonts w:ascii="Sylfaen" w:eastAsia="Sylfaen" w:hAnsi="Sylfaen" w:cs="Sylfaen"/>
                <w:b/>
                <w:sz w:val="18"/>
                <w:lang w:val="hy-AM"/>
              </w:rPr>
              <w:t>ի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»-</w:t>
            </w:r>
            <w:r w:rsidR="00331BBC">
              <w:rPr>
                <w:rFonts w:ascii="Sylfaen" w:eastAsia="Sylfaen" w:hAnsi="Sylfaen" w:cs="Sylfaen"/>
                <w:b/>
                <w:sz w:val="18"/>
                <w:lang w:val="hy-AM"/>
              </w:rPr>
              <w:t>տոնին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5A3422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21.04.2025թ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78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(33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422" w:rsidRPr="006640F7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Տարրական դպրոց</w:t>
            </w: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Մասնակցություն «Թանգարանային գիշեր» համաքաղաքային միջոցառմանը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18.05.2023թ.</w:t>
            </w:r>
          </w:p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18.05.2025թ.</w:t>
            </w:r>
          </w:p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F178CB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70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9.5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%)</w:t>
            </w:r>
          </w:p>
          <w:p w:rsidR="00F178CB" w:rsidRPr="006640F7" w:rsidRDefault="00F178CB" w:rsidP="00F178CB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400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75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%)</w:t>
            </w:r>
          </w:p>
          <w:p w:rsidR="00F178CB" w:rsidRPr="006640F7" w:rsidRDefault="00F178CB" w:rsidP="00F178CB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Համադպրոցական</w:t>
            </w: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«Հայրենիք »միջոցառում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02.05.2024թ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8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(1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.2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F178CB" w:rsidRPr="006640F7" w:rsidTr="00F178CB">
        <w:trPr>
          <w:trHeight w:val="61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Վիկտորինա &lt;&lt;Բնագիտական առարկաների շքերթ&gt;&gt;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11.05.2023թ.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78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18.5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Այբբենարանին հրաժեշտ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16-17.05.2023թ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06-08.05.2024թ</w:t>
            </w:r>
          </w:p>
          <w:p w:rsidR="006B437A" w:rsidRPr="006640F7" w:rsidRDefault="006B437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12.05.2025թ.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55D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59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49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</w:p>
          <w:p w:rsidR="006B437A" w:rsidRPr="006640F7" w:rsidRDefault="006B437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27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Մյուզիքլ՝«Մենք ուզում ենք»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18.05.2023թ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18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6B437A" w:rsidRPr="006640F7">
              <w:rPr>
                <w:rFonts w:ascii="Sylfaen" w:eastAsia="Sylfaen" w:hAnsi="Sylfaen" w:cs="Sylfaen"/>
                <w:b/>
                <w:sz w:val="18"/>
              </w:rPr>
              <w:t>24%)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&lt;&lt;Գարուն&gt;&gt; ռուսերենով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437A" w:rsidRPr="006640F7" w:rsidRDefault="006B437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07.03.2025թ.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6B437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25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(5%)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(11.2%)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IX  ավարտական</w:t>
            </w:r>
          </w:p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&lt;&lt;Վերջին դաս&gt;&gt;</w:t>
            </w:r>
          </w:p>
          <w:p w:rsidR="00B50CAF" w:rsidRPr="006640F7" w:rsidRDefault="00B50CAF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«Մշակույթային վերջին զանգ»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lastRenderedPageBreak/>
              <w:t>26.05.2023թ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24.05.2024թ</w:t>
            </w:r>
          </w:p>
          <w:p w:rsidR="00F178CB" w:rsidRPr="006640F7" w:rsidRDefault="00B50CAF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22.05.2025թ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83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89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B50CAF" w:rsidRPr="006640F7" w:rsidRDefault="00B50CAF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30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B50CAF" w:rsidRPr="006640F7" w:rsidRDefault="00B50CAF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Ցուցահանդես շնորհալի սովորողների լավագույն  նկարների ցուցադրությամբ</w:t>
            </w:r>
          </w:p>
          <w:p w:rsidR="00F178CB" w:rsidRPr="006640F7" w:rsidRDefault="00F178CB" w:rsidP="00C51613">
            <w:pPr>
              <w:spacing w:after="0"/>
              <w:ind w:left="72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16.12.2023թ.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25.01.2024թ.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26.03.2024թ.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42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(5.6%)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ind w:left="72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 w:rsidP="00C51613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 կատարվել են այցելություններ պատմամշակույթային օջախներ և գեղագիտական կենտրոններ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2022-2023</w:t>
            </w: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2023-2024</w:t>
            </w: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2024-2025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EB79EA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752 </w:t>
            </w:r>
            <w:proofErr w:type="gramStart"/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աշակերտ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100%)</w:t>
            </w: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620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(100%)</w:t>
            </w:r>
          </w:p>
          <w:p w:rsidR="00B50CAF" w:rsidRPr="006640F7" w:rsidRDefault="00B50CAF" w:rsidP="00B50CAF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528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100%)</w:t>
            </w:r>
          </w:p>
          <w:p w:rsidR="00B50CAF" w:rsidRPr="006640F7" w:rsidRDefault="00B50CAF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bCs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</w:tc>
      </w:tr>
      <w:tr w:rsidR="00F178CB" w:rsidRPr="006640F7" w:rsidTr="00F178CB">
        <w:trPr>
          <w:trHeight w:val="1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Նկարագրել հաստատության ներքին կարգապահական կանոնների մշակմանը, սովորողների մասնակցության դեպքերը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Մասնակիցների թիվն ու տոկոսը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CB" w:rsidRPr="006640F7" w:rsidRDefault="00F178CB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</w:tr>
    </w:tbl>
    <w:p w:rsidR="0005593D" w:rsidRPr="006640F7" w:rsidRDefault="00E839E7">
      <w:pPr>
        <w:spacing w:before="100" w:after="100"/>
        <w:ind w:firstLine="360"/>
        <w:jc w:val="both"/>
        <w:rPr>
          <w:rFonts w:ascii="Sylfaen" w:eastAsia="Sylfaen" w:hAnsi="Sylfaen" w:cs="Sylfaen"/>
          <w:b/>
          <w:i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 xml:space="preserve">Դպրոցում իրականացվող միջոցառումների ընթացքում սովորողները մշտապես ցուցաբերել են ակտիվ մասնակցություն, համագործակցել են ուսուցիչների և դասղեկների հետ: Իրականացվել են նաև սովորղների նախաձեռնությամբ բազմաբնույթ միջոցառումներ: Անհրաժեշտ է պայմաններ ստեղծել սովորողների ինքնադրսևորման համար և սեփական նախաձեռնությամբ հանդես գալու հավատ ներշնչել: </w:t>
      </w:r>
    </w:p>
    <w:p w:rsidR="0005593D" w:rsidRPr="006640F7" w:rsidRDefault="0005593D">
      <w:pPr>
        <w:spacing w:before="100" w:after="100"/>
        <w:ind w:firstLine="360"/>
        <w:jc w:val="both"/>
        <w:rPr>
          <w:rFonts w:ascii="Sylfaen" w:eastAsia="Sylfaen" w:hAnsi="Sylfaen" w:cs="Sylfaen"/>
          <w:b/>
          <w:sz w:val="18"/>
        </w:rPr>
      </w:pPr>
    </w:p>
    <w:p w:rsidR="0005593D" w:rsidRPr="006640F7" w:rsidRDefault="00E839E7">
      <w:pPr>
        <w:spacing w:before="100" w:after="100"/>
        <w:jc w:val="both"/>
        <w:rPr>
          <w:rFonts w:ascii="Sylfaen" w:eastAsia="Sylfaen" w:hAnsi="Sylfaen" w:cs="Sylfaen"/>
          <w:b/>
          <w:i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>Աղյուսակ 28. Տվյալներ հաստատության աշակերտական խորհրդի գործունեության վերաբերյալ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1304"/>
        <w:gridCol w:w="1600"/>
        <w:gridCol w:w="956"/>
        <w:gridCol w:w="1973"/>
      </w:tblGrid>
      <w:tr w:rsidR="0005593D" w:rsidRPr="006640F7">
        <w:trPr>
          <w:trHeight w:val="1"/>
          <w:jc w:val="center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Չափանիշ/ցուցանիշ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Աշակերտական խորհրդի կողմից նախաձեռնած քայլերն՝ ուղղված ուսման մեջ կամ այլ հարցերում խնդիրներ ունեցող սովորողներին աջակցելուն.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Նկարագրել աշակերտական խորհրդի կողմից նախաձեռնած քայլերը (վերջին 3 տարում): </w:t>
            </w:r>
          </w:p>
          <w:p w:rsidR="0005593D" w:rsidRPr="006640F7" w:rsidRDefault="0005593D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 w:rsidP="00E477F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Աջակցություն ստացած սովորողների թիվը և տոկոսը</w:t>
            </w:r>
          </w:p>
          <w:p w:rsidR="0005593D" w:rsidRPr="006640F7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Լավ սովորող աշակյերտներից ձևավորված կամավորների ուժերով օգնություն ցուցաբերել ցածր առաջադիմություն ունեցող աշակերտներին:</w:t>
            </w:r>
          </w:p>
        </w:tc>
      </w:tr>
      <w:tr w:rsidR="00E477F0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7F0" w:rsidRPr="006640F7" w:rsidRDefault="00E477F0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  <w:szCs w:val="24"/>
              </w:rPr>
              <w:t>Ելնելով ԱԽ-ի կանոնադրության    ուսումնադաստիարակչական դրույթներից</w:t>
            </w:r>
            <w:r w:rsidR="00145691">
              <w:rPr>
                <w:rFonts w:ascii="Sylfaen" w:hAnsi="Sylfaen"/>
                <w:b/>
                <w:sz w:val="18"/>
                <w:szCs w:val="24"/>
                <w:lang w:val="hy-AM"/>
              </w:rPr>
              <w:t>,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ձևավորվեց ԱԽ կազմը և իրականացվեց ամենամսյա նիստեր: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7F0" w:rsidRPr="006640F7" w:rsidRDefault="00A00BE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20"/>
                <w:szCs w:val="24"/>
              </w:rPr>
              <w:t>0</w:t>
            </w:r>
            <w:r w:rsidR="001C597C" w:rsidRPr="006640F7">
              <w:rPr>
                <w:rFonts w:ascii="Sylfaen" w:hAnsi="Sylfaen"/>
                <w:b/>
                <w:sz w:val="20"/>
                <w:szCs w:val="24"/>
              </w:rPr>
              <w:t>5.09.2024թ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5AA" w:rsidRPr="006640F7" w:rsidRDefault="001C597C" w:rsidP="004365A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40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r w:rsidR="004365AA" w:rsidRPr="006640F7">
              <w:rPr>
                <w:rFonts w:ascii="Sylfaen" w:eastAsia="Sylfaen" w:hAnsi="Sylfaen" w:cs="Sylfaen"/>
                <w:b/>
                <w:sz w:val="18"/>
              </w:rPr>
              <w:t>(7.5%)</w:t>
            </w:r>
          </w:p>
          <w:p w:rsidR="00E477F0" w:rsidRPr="006640F7" w:rsidRDefault="001C597C">
            <w:pPr>
              <w:spacing w:after="0"/>
              <w:rPr>
                <w:rFonts w:ascii="Sylfaen" w:hAnsi="Sylfaen"/>
                <w:b/>
                <w:sz w:val="18"/>
                <w:szCs w:val="24"/>
              </w:rPr>
            </w:pPr>
            <w:r w:rsidRPr="006640F7">
              <w:rPr>
                <w:rFonts w:ascii="Sylfaen" w:eastAsia="Sylfaen" w:hAnsi="Sylfaen" w:cs="Sylfaen"/>
                <w:b/>
                <w:sz w:val="16"/>
              </w:rPr>
              <w:t xml:space="preserve">        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7F0" w:rsidRPr="006640F7" w:rsidRDefault="00E477F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6"/>
                <w:szCs w:val="24"/>
              </w:rPr>
              <w:t>ԱԽ-ի կողմից նիստում ընտրվեց և հաստատվեց`   նախագահը,փոխնախագահը, քարտուղարը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145691" w:rsidP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Բար</w:t>
            </w:r>
            <w:r w:rsidR="00770078">
              <w:rPr>
                <w:rFonts w:ascii="Sylfaen" w:eastAsia="Sylfaen" w:hAnsi="Sylfaen" w:cs="Sylfaen"/>
                <w:b/>
                <w:sz w:val="18"/>
                <w:lang w:val="hy-AM"/>
              </w:rPr>
              <w:t>ձր առաջադիմություն ունեցող սովորողները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  կամավոր</w:t>
            </w:r>
            <w:r w:rsidR="00770078"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ության 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770078">
              <w:rPr>
                <w:rFonts w:ascii="Sylfaen" w:eastAsia="Sylfaen" w:hAnsi="Sylfaen" w:cs="Sylfaen"/>
                <w:b/>
                <w:sz w:val="18"/>
                <w:lang w:val="hy-AM"/>
              </w:rPr>
              <w:t>սկզբունքով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 օգնություն</w:t>
            </w:r>
            <w:r w:rsidR="00770078">
              <w:rPr>
                <w:rFonts w:ascii="Sylfaen" w:eastAsia="Sylfaen" w:hAnsi="Sylfaen" w:cs="Sylfaen"/>
                <w:b/>
                <w:sz w:val="18"/>
                <w:lang w:val="hy-AM"/>
              </w:rPr>
              <w:t xml:space="preserve"> են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 ցուցաբերել ցածր առաջադիմություն ունեցող </w:t>
            </w:r>
            <w:r w:rsidR="00770078">
              <w:rPr>
                <w:rFonts w:ascii="Sylfaen" w:eastAsia="Sylfaen" w:hAnsi="Sylfaen" w:cs="Sylfaen"/>
                <w:b/>
                <w:sz w:val="18"/>
                <w:lang w:val="hy-AM"/>
              </w:rPr>
              <w:t>սովորող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>ներին: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  <w:p w:rsidR="00C1692F" w:rsidRPr="006640F7" w:rsidRDefault="00C1692F" w:rsidP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C1692F" w:rsidRPr="006640F7" w:rsidRDefault="00C1692F" w:rsidP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180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</w:p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(36%)</w:t>
            </w: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150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</w:p>
          <w:p w:rsidR="00C1692F" w:rsidRPr="006640F7" w:rsidRDefault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C1692F" w:rsidRPr="006640F7" w:rsidRDefault="001A6641" w:rsidP="001A664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30 (9%)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C1692F" w:rsidRPr="006640F7" w:rsidRDefault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18"/>
                <w:szCs w:val="24"/>
              </w:rPr>
              <w:t>Աջակցություն իրականացվեց ցածր առաջադիմություն ունեցող սովորողներին:</w:t>
            </w:r>
          </w:p>
        </w:tc>
      </w:tr>
      <w:tr w:rsidR="0005593D" w:rsidRPr="006640F7">
        <w:trPr>
          <w:trHeight w:val="2204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C1692F" w:rsidP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hAnsi="Sylfaen"/>
                <w:b/>
                <w:sz w:val="20"/>
                <w:szCs w:val="24"/>
              </w:rPr>
              <w:lastRenderedPageBreak/>
              <w:t>Ձևավորվեց</w:t>
            </w:r>
            <w:r w:rsidR="00770078">
              <w:rPr>
                <w:rFonts w:ascii="Sylfaen" w:hAnsi="Sylfaen"/>
                <w:b/>
                <w:sz w:val="20"/>
                <w:szCs w:val="24"/>
                <w:lang w:val="hy-AM"/>
              </w:rPr>
              <w:t xml:space="preserve"> </w:t>
            </w:r>
            <w:r w:rsidRPr="006640F7">
              <w:rPr>
                <w:rFonts w:ascii="Sylfaen" w:hAnsi="Sylfaen"/>
                <w:b/>
                <w:sz w:val="20"/>
                <w:szCs w:val="24"/>
              </w:rPr>
              <w:t>ուսումնադաստի</w:t>
            </w:r>
            <w:r w:rsidR="00770078">
              <w:rPr>
                <w:rFonts w:ascii="Sylfaen" w:hAnsi="Sylfaen"/>
                <w:b/>
                <w:sz w:val="20"/>
                <w:szCs w:val="24"/>
                <w:lang w:val="hy-AM"/>
              </w:rPr>
              <w:t>ա</w:t>
            </w:r>
            <w:r w:rsidRPr="006640F7">
              <w:rPr>
                <w:rFonts w:ascii="Sylfaen" w:hAnsi="Sylfaen"/>
                <w:b/>
                <w:sz w:val="20"/>
                <w:szCs w:val="24"/>
              </w:rPr>
              <w:t xml:space="preserve"> </w:t>
            </w:r>
            <w:r w:rsidR="00770078">
              <w:rPr>
                <w:rFonts w:ascii="Sylfaen" w:hAnsi="Sylfaen"/>
                <w:b/>
                <w:sz w:val="20"/>
                <w:szCs w:val="24"/>
                <w:lang w:val="hy-AM"/>
              </w:rPr>
              <w:t>-</w:t>
            </w:r>
            <w:r w:rsidRPr="006640F7">
              <w:rPr>
                <w:rFonts w:ascii="Sylfaen" w:hAnsi="Sylfaen"/>
                <w:b/>
                <w:sz w:val="20"/>
                <w:szCs w:val="24"/>
              </w:rPr>
              <w:t xml:space="preserve">   </w:t>
            </w:r>
            <w:r w:rsidR="00770078">
              <w:rPr>
                <w:rFonts w:ascii="Sylfaen" w:hAnsi="Sylfaen"/>
                <w:b/>
                <w:sz w:val="20"/>
                <w:szCs w:val="24"/>
                <w:lang w:val="hy-AM"/>
              </w:rPr>
              <w:t>րակչական</w:t>
            </w:r>
            <w:r w:rsidRPr="006640F7">
              <w:rPr>
                <w:rFonts w:ascii="Sylfaen" w:hAnsi="Sylfaen"/>
                <w:b/>
                <w:sz w:val="20"/>
                <w:szCs w:val="24"/>
              </w:rPr>
              <w:t xml:space="preserve"> աշխատանք</w:t>
            </w:r>
            <w:r w:rsidR="00770078">
              <w:rPr>
                <w:rFonts w:ascii="Sylfaen" w:hAnsi="Sylfaen"/>
                <w:b/>
                <w:sz w:val="20"/>
                <w:szCs w:val="24"/>
                <w:lang w:val="hy-AM"/>
              </w:rPr>
              <w:t>ներ</w:t>
            </w:r>
            <w:r w:rsidRPr="006640F7">
              <w:rPr>
                <w:rFonts w:ascii="Sylfaen" w:hAnsi="Sylfaen"/>
                <w:b/>
                <w:sz w:val="20"/>
                <w:szCs w:val="24"/>
              </w:rPr>
              <w:t xml:space="preserve"> կատ</w:t>
            </w:r>
            <w:r w:rsidR="00770078">
              <w:rPr>
                <w:rFonts w:ascii="Sylfaen" w:hAnsi="Sylfaen"/>
                <w:b/>
                <w:sz w:val="20"/>
                <w:szCs w:val="24"/>
                <w:lang w:val="hy-AM"/>
              </w:rPr>
              <w:t>արող</w:t>
            </w:r>
            <w:r w:rsidRPr="006640F7">
              <w:rPr>
                <w:rFonts w:ascii="Sylfaen" w:hAnsi="Sylfaen"/>
                <w:b/>
                <w:sz w:val="20"/>
                <w:szCs w:val="24"/>
              </w:rPr>
              <w:t xml:space="preserve">     հանձնախումբ:Իրականացվեց տարեկան պլանով նախատեսված աշխատանքների կազմա            կերպումը: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07.10.2022թ</w:t>
            </w:r>
          </w:p>
          <w:p w:rsidR="001A6641" w:rsidRPr="006640F7" w:rsidRDefault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10.10.2023թ</w:t>
            </w:r>
          </w:p>
          <w:p w:rsidR="001A6641" w:rsidRPr="006640F7" w:rsidRDefault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C1692F" w:rsidRPr="006640F7" w:rsidRDefault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28.09.2024</w:t>
            </w:r>
            <w:r w:rsidR="00E477F0" w:rsidRPr="006640F7">
              <w:rPr>
                <w:rFonts w:ascii="Sylfaen" w:eastAsia="Sylfaen" w:hAnsi="Sylfaen" w:cs="Sylfaen"/>
                <w:b/>
                <w:sz w:val="18"/>
              </w:rPr>
              <w:t>թ.</w:t>
            </w:r>
          </w:p>
          <w:p w:rsidR="00C1692F" w:rsidRPr="006640F7" w:rsidRDefault="00C1692F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(6,7%)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50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(6,7%)</w:t>
            </w:r>
          </w:p>
          <w:p w:rsidR="00E477F0" w:rsidRPr="006640F7" w:rsidRDefault="001A6641">
            <w:pPr>
              <w:spacing w:after="0"/>
              <w:jc w:val="both"/>
              <w:rPr>
                <w:rFonts w:ascii="Sylfaen" w:hAnsi="Sylfaen"/>
                <w:b/>
                <w:sz w:val="18"/>
                <w:szCs w:val="24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10</w:t>
            </w:r>
            <w:r w:rsidR="00E477F0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1A6641" w:rsidRPr="006640F7" w:rsidRDefault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(18%)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Հանձնախումբը մշակել է աշխատանքային ծրագիր, ըստ որի կցուցաբերվի աջակցություն ուսման մեջ կամ այլ հարցերում խնդիրներ ունեցող սովորողներին:</w:t>
            </w:r>
          </w:p>
        </w:tc>
      </w:tr>
      <w:tr w:rsidR="00DF33D5" w:rsidRPr="006640F7">
        <w:trPr>
          <w:trHeight w:val="2204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3D5" w:rsidRPr="006640F7" w:rsidRDefault="00DF33D5" w:rsidP="001A6641">
            <w:pPr>
              <w:spacing w:after="0"/>
              <w:jc w:val="both"/>
              <w:rPr>
                <w:rFonts w:ascii="Sylfaen" w:hAnsi="Sylfaen"/>
                <w:b/>
                <w:sz w:val="20"/>
                <w:szCs w:val="24"/>
              </w:rPr>
            </w:pPr>
            <w:r w:rsidRPr="006640F7">
              <w:rPr>
                <w:rFonts w:ascii="Sylfaen" w:hAnsi="Sylfaen"/>
                <w:b/>
                <w:sz w:val="20"/>
                <w:szCs w:val="24"/>
              </w:rPr>
              <w:t>Գրքասերների  մասնակցությամբ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3D5" w:rsidRPr="006640F7" w:rsidRDefault="00DF33D5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13.11.2024թ.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3D5" w:rsidRPr="006640F7" w:rsidRDefault="00DF33D5" w:rsidP="00DF33D5">
            <w:pPr>
              <w:spacing w:after="0"/>
              <w:jc w:val="both"/>
              <w:rPr>
                <w:rFonts w:ascii="Sylfaen" w:hAnsi="Sylfaen"/>
                <w:b/>
                <w:sz w:val="18"/>
                <w:szCs w:val="24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10 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</w:p>
          <w:p w:rsidR="00DF33D5" w:rsidRPr="006640F7" w:rsidRDefault="00DF33D5" w:rsidP="00DF33D5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(2%)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3D5" w:rsidRPr="006640F7" w:rsidRDefault="00DF33D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1A6641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Ելնելով ԱԽ-ի կանոնադրության </w:t>
            </w:r>
            <w:r w:rsidR="00E477F0" w:rsidRPr="006640F7">
              <w:rPr>
                <w:rFonts w:ascii="Sylfaen" w:eastAsia="Sylfaen" w:hAnsi="Sylfaen" w:cs="Sylfaen"/>
                <w:b/>
                <w:sz w:val="18"/>
              </w:rPr>
              <w:t>ուսումնադաստիար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ակչական դրույթներից ձևավորվեց ուսումնադաստիարակչական հանձնախումբ: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07.10.2022թ</w:t>
            </w:r>
          </w:p>
          <w:p w:rsidR="00E477F0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08.10.2023թ</w:t>
            </w:r>
          </w:p>
          <w:p w:rsidR="001A6641" w:rsidRPr="006640F7" w:rsidRDefault="00EB79EA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05</w:t>
            </w:r>
            <w:r w:rsidR="001A6641" w:rsidRPr="006640F7">
              <w:rPr>
                <w:rFonts w:ascii="Sylfaen" w:eastAsia="Sylfaen" w:hAnsi="Sylfaen" w:cs="Sylfaen"/>
                <w:b/>
                <w:sz w:val="18"/>
              </w:rPr>
              <w:t>.09.2024թ.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proofErr w:type="gramStart"/>
            <w:r w:rsidRPr="006640F7">
              <w:rPr>
                <w:rFonts w:ascii="Sylfaen" w:eastAsia="Sylfaen" w:hAnsi="Sylfaen" w:cs="Sylfaen"/>
                <w:b/>
                <w:sz w:val="18"/>
              </w:rPr>
              <w:t>6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0.8%)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6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(0.8%)</w:t>
            </w:r>
          </w:p>
          <w:p w:rsidR="001A6641" w:rsidRPr="006640F7" w:rsidRDefault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proofErr w:type="gramStart"/>
            <w:r w:rsidRPr="006640F7">
              <w:rPr>
                <w:rFonts w:ascii="Sylfaen" w:eastAsia="Sylfaen" w:hAnsi="Sylfaen" w:cs="Sylfaen"/>
                <w:b/>
                <w:sz w:val="18"/>
              </w:rPr>
              <w:t>45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7</w:t>
            </w:r>
            <w:r w:rsidR="00DF33D5" w:rsidRPr="006640F7">
              <w:rPr>
                <w:rFonts w:ascii="Sylfaen" w:eastAsia="Sylfaen" w:hAnsi="Sylfaen" w:cs="Sylfaen"/>
                <w:b/>
                <w:sz w:val="18"/>
              </w:rPr>
              <w:t>,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5%)</w:t>
            </w: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 իրականացվել են ինտելեկտուալ մրցույթներ, վիկտորինաներ, որոնց մասնակիցներն էին նաև աջակցության կարիք ունեցող սովորողները: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Կատարվեց</w:t>
            </w:r>
            <w:r w:rsidR="001A6641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հաստատությունում ծնողազուրկ և օգնության կարիք ունեցող սովորողների հաշվառում` նրանց նյութական օգնություն ցուցաբերելու համար: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  <w:p w:rsidR="001A6641" w:rsidRPr="006640F7" w:rsidRDefault="001A6641" w:rsidP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2024-2025</w:t>
            </w:r>
          </w:p>
          <w:p w:rsidR="001A6641" w:rsidRPr="006640F7" w:rsidRDefault="001A6641" w:rsidP="001A6641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Հանձնարարվեց դասարանական աշակերտական խորհուրդներին ԱԽ-ին ներկայացնելու ծնողազուրկ և օգնության կարիք ունեցող սովորողների տվյալները: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Քննարկվեց հաստատությունում դժվար դաստիարակվող սովորողների դաստիարակության հետ կապված ԱԽ-ի կողմից արված առաջարկությունները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2023-2024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ուստարվա ընթացքում</w:t>
            </w:r>
          </w:p>
          <w:p w:rsidR="00CC5909" w:rsidRPr="006640F7" w:rsidRDefault="00CC5909" w:rsidP="00CC5909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17.10.2024թ.</w:t>
            </w:r>
          </w:p>
          <w:p w:rsidR="00CC5909" w:rsidRPr="006640F7" w:rsidRDefault="00CC5909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CC5909" w:rsidRPr="006640F7" w:rsidRDefault="00CC5909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170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(25%)</w:t>
            </w: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157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="003F055D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(21%)</w:t>
            </w:r>
          </w:p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CC5909" w:rsidRPr="006640F7" w:rsidRDefault="00CC5909" w:rsidP="00CC5909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30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 (5%)</w:t>
            </w:r>
          </w:p>
          <w:p w:rsidR="00CC5909" w:rsidRPr="006640F7" w:rsidRDefault="00CC5909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Առաջարվեց խնդրել ծնողական և հոգաբարձուների խորհուրդներին  իրենց տրամադրության տակ գտնվող միջոցներից հնարավորության սահմաններում ԱԽ-ին տրամադրել դրամական և գույքային աջակցություն` ծնողազուրկ և օգնության կարիք ունեցող սովորողներին  օգնություն կազմակերպելու համար: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34"/>
              </w:numPr>
              <w:spacing w:after="0"/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 w:rsidRPr="006640F7">
        <w:trPr>
          <w:trHeight w:val="1"/>
          <w:jc w:val="center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Աշակերտական խորհրդի կողմից ձեռնարկած միջոցները` սովորողների միջև ծագած վեճերին և խնդիրներին լուծում տալու նպատակով</w:t>
            </w:r>
          </w:p>
          <w:p w:rsidR="0005593D" w:rsidRPr="006640F7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Նկարագրել աշակերտական խորհրդի կողմից ձեռնարկած միջոցները (վերջին 3 տարում)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Աջակցություն ստացած սովորողների թիվը և տոկոսը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Ամանորյա  միջոցառում ԱԽ կողմից</w:t>
            </w:r>
          </w:p>
          <w:p w:rsidR="00BE27B7" w:rsidRPr="006640F7" w:rsidRDefault="00BE27B7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</w:t>
            </w:r>
            <w:r w:rsidR="00CC5909" w:rsidRPr="006640F7">
              <w:rPr>
                <w:rFonts w:ascii="Sylfaen" w:eastAsia="Sylfaen" w:hAnsi="Sylfaen" w:cs="Sylfaen"/>
                <w:b/>
                <w:sz w:val="18"/>
              </w:rPr>
              <w:t xml:space="preserve">Ուրախ նոր տարի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»</w:t>
            </w:r>
          </w:p>
          <w:p w:rsidR="000B1D76" w:rsidRPr="006640F7" w:rsidRDefault="000B1D76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«Մայրություն և գեղեցկություն»</w:t>
            </w:r>
          </w:p>
          <w:p w:rsidR="00CC5909" w:rsidRPr="006640F7" w:rsidRDefault="00CC5909">
            <w:pPr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E80" w:rsidRPr="006640F7" w:rsidRDefault="00DB5E80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DB5E80" w:rsidRPr="006640F7" w:rsidRDefault="00DB5E80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DB5E80" w:rsidRPr="006640F7" w:rsidRDefault="00DB5E80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19.12.2022թ.</w:t>
            </w:r>
          </w:p>
          <w:p w:rsidR="0005593D" w:rsidRPr="006640F7" w:rsidRDefault="00E839E7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07.03.2023թ.</w:t>
            </w:r>
          </w:p>
          <w:p w:rsidR="00DB5E80" w:rsidRPr="006640F7" w:rsidRDefault="00DB5E80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DB5E80" w:rsidRPr="006640F7" w:rsidRDefault="00DB5E80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B1D76" w:rsidRPr="006640F7" w:rsidRDefault="00EB79EA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07.04</w:t>
            </w:r>
            <w:r w:rsidR="000B1D76" w:rsidRPr="006640F7">
              <w:rPr>
                <w:rFonts w:ascii="Sylfaen" w:eastAsia="Sylfaen" w:hAnsi="Sylfaen" w:cs="Sylfaen"/>
                <w:b/>
                <w:sz w:val="18"/>
              </w:rPr>
              <w:t>.2024թ.</w:t>
            </w:r>
          </w:p>
          <w:p w:rsidR="00CC5909" w:rsidRPr="006640F7" w:rsidRDefault="00CC5909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07.04.2025թ.</w:t>
            </w:r>
          </w:p>
          <w:p w:rsidR="00CC5909" w:rsidRPr="006640F7" w:rsidRDefault="00CC5909" w:rsidP="00BE27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E80" w:rsidRPr="006640F7" w:rsidRDefault="00DB5E80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DB5E80" w:rsidRPr="006640F7" w:rsidRDefault="00DB5E80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DB5E80" w:rsidRPr="006640F7" w:rsidRDefault="00DB5E80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 w:rsidP="00DB5E8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25սովորող</w:t>
            </w:r>
          </w:p>
          <w:p w:rsidR="00CC5909" w:rsidRPr="006640F7" w:rsidRDefault="00EB79EA" w:rsidP="00EB79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28</w:t>
            </w:r>
            <w:r w:rsidR="00CC5909" w:rsidRPr="006640F7">
              <w:rPr>
                <w:rFonts w:ascii="Sylfaen" w:eastAsia="Sylfaen" w:hAnsi="Sylfaen" w:cs="Sylfaen"/>
                <w:b/>
                <w:sz w:val="18"/>
              </w:rPr>
              <w:t>սովորող</w:t>
            </w:r>
          </w:p>
          <w:p w:rsidR="00CC5909" w:rsidRPr="006640F7" w:rsidRDefault="00CC5909" w:rsidP="00CC5909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DB5E80" w:rsidRPr="006640F7" w:rsidRDefault="00DB5E80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28</w:t>
            </w:r>
            <w:r w:rsidR="00CC5909" w:rsidRPr="006640F7">
              <w:rPr>
                <w:rFonts w:ascii="Sylfaen" w:eastAsia="Sylfaen" w:hAnsi="Sylfaen" w:cs="Sylfaen"/>
                <w:b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սովորող</w:t>
            </w:r>
          </w:p>
          <w:p w:rsidR="00CC5909" w:rsidRPr="006640F7" w:rsidRDefault="00CC5909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5 </w:t>
            </w:r>
            <w:proofErr w:type="gramStart"/>
            <w:r w:rsidRPr="006640F7">
              <w:rPr>
                <w:rFonts w:ascii="Sylfaen" w:eastAsia="Sylfaen" w:hAnsi="Sylfaen" w:cs="Sylfaen"/>
                <w:b/>
                <w:sz w:val="18"/>
              </w:rPr>
              <w:t>սովորող(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1.1%)</w:t>
            </w:r>
          </w:p>
          <w:p w:rsidR="00CC5909" w:rsidRPr="006640F7" w:rsidRDefault="00CC5909" w:rsidP="00CC5909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EB79EA" w:rsidRPr="006640F7" w:rsidRDefault="00EB79EA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Տեսահոլովակով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BE27B7" w:rsidP="00BE27B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«Արվեստի ուժը»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BE27B7" w:rsidP="00BE27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10.11.2024թ.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BE27B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15 </w:t>
            </w:r>
            <w:proofErr w:type="gramStart"/>
            <w:r w:rsidRPr="006640F7">
              <w:rPr>
                <w:rFonts w:ascii="Sylfaen" w:eastAsia="Sylfaen" w:hAnsi="Sylfaen" w:cs="Sylfaen"/>
                <w:b/>
                <w:sz w:val="18"/>
              </w:rPr>
              <w:t>սովորող(</w:t>
            </w:r>
            <w:proofErr w:type="gramEnd"/>
            <w:r w:rsidRPr="006640F7">
              <w:rPr>
                <w:rFonts w:ascii="Sylfaen" w:eastAsia="Sylfaen" w:hAnsi="Sylfaen" w:cs="Sylfaen"/>
                <w:b/>
                <w:sz w:val="18"/>
              </w:rPr>
              <w:t>3%)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______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.......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 w:rsidRPr="006640F7">
        <w:trPr>
          <w:trHeight w:val="431"/>
          <w:jc w:val="center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Աշակերտական խորհրդի կողմից նախաձեռնած միջոցառումները, ներառյալ՝ կազմակերպված շաբաթօրյակները, հաստատության և դպրոցամերձ տարածքի մաքրման աշխատանքները և դրանց հաճախականությունը և մասնակից սովորողների տոկոսը</w:t>
            </w:r>
          </w:p>
        </w:tc>
      </w:tr>
      <w:tr w:rsidR="0005593D" w:rsidRPr="006640F7">
        <w:trPr>
          <w:trHeight w:val="584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ind w:left="90" w:hanging="9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Միջոցառումը (վերջին 3 տարում)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Մասնակից սովորողների թիվը և տոկոսը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Համադպրոցական</w:t>
            </w:r>
          </w:p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կամ դասարանային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Համաքաղաքային շաբաթօրյակ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20.04.2025թ.</w:t>
            </w:r>
          </w:p>
          <w:p w:rsidR="0005593D" w:rsidRPr="006640F7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42AC5" w:rsidP="00875A40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40 ուսուցիչ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(100%)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6A0B50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Մասնակցել են </w:t>
            </w:r>
            <w:r w:rsidR="00E42AC5" w:rsidRPr="006640F7">
              <w:rPr>
                <w:rFonts w:ascii="Sylfaen" w:eastAsia="Sylfaen" w:hAnsi="Sylfaen" w:cs="Sylfaen"/>
                <w:b/>
                <w:i/>
                <w:sz w:val="18"/>
              </w:rPr>
              <w:t>ուսուցիչներ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ը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Այցելություն ԾիԾեռնակաբերդ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24.04.2023թ.</w:t>
            </w:r>
          </w:p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24.04.2024թ.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60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</w:t>
            </w:r>
            <w:proofErr w:type="gramStart"/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7.8%)</w:t>
            </w:r>
          </w:p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25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</w:t>
            </w:r>
            <w:proofErr w:type="gramStart"/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>սովորող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</w:t>
            </w:r>
            <w:proofErr w:type="gramEnd"/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4%)</w:t>
            </w:r>
          </w:p>
          <w:p w:rsidR="0005593D" w:rsidRPr="006640F7" w:rsidRDefault="0005593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Բարձր դասարանցիները հարգանքի տուրք մատուցեցին: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Այցելություն մշակութային հաստատություններ</w:t>
            </w:r>
          </w:p>
          <w:p w:rsidR="00CA36EA" w:rsidRDefault="00CA36EA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CA36EA" w:rsidRPr="006640F7" w:rsidRDefault="00CA36EA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«Դպրոց, ֆիլհարմոնի»</w:t>
            </w:r>
          </w:p>
          <w:p w:rsidR="006A0B50" w:rsidRPr="006640F7" w:rsidRDefault="006A0B50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3268" w:rsidRDefault="00203268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2023թ. մայիս</w:t>
            </w:r>
          </w:p>
          <w:p w:rsidR="0005593D" w:rsidRPr="006640F7" w:rsidRDefault="00E839E7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2024թ. մայիս</w:t>
            </w:r>
          </w:p>
          <w:p w:rsidR="00E42AC5" w:rsidRPr="006640F7" w:rsidRDefault="00E42AC5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24.02.2025թ </w:t>
            </w:r>
          </w:p>
          <w:p w:rsidR="0005593D" w:rsidRPr="006640F7" w:rsidRDefault="0005593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60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(7.8%)</w:t>
            </w:r>
          </w:p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60</w:t>
            </w:r>
            <w:r w:rsidR="003F055D"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="003F055D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(7.8%)</w:t>
            </w:r>
          </w:p>
          <w:p w:rsidR="0005593D" w:rsidRPr="006640F7" w:rsidRDefault="00E42AC5">
            <w:pPr>
              <w:spacing w:after="0"/>
              <w:rPr>
                <w:rFonts w:ascii="Sylfaen" w:eastAsia="Sylfaen" w:hAnsi="Sylfaen" w:cs="Sylfaen"/>
                <w:b/>
                <w:bCs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bCs/>
                <w:sz w:val="18"/>
              </w:rPr>
              <w:t>28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(6%)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BE27B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Այցը  ԱԽ-ի </w:t>
            </w:r>
            <w:r w:rsidR="00BE27B7"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անդամների 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հետ:</w:t>
            </w:r>
          </w:p>
        </w:tc>
      </w:tr>
      <w:tr w:rsidR="0005593D" w:rsidRPr="006640F7">
        <w:trPr>
          <w:trHeight w:val="1"/>
          <w:jc w:val="center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Աշակերտական խորհրդի նիստ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2AC5" w:rsidRPr="006640F7" w:rsidRDefault="00E839E7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16.05.2023</w:t>
            </w:r>
            <w:r w:rsidR="00E42AC5" w:rsidRPr="006640F7">
              <w:rPr>
                <w:rFonts w:ascii="Sylfaen" w:eastAsia="Sylfaen" w:hAnsi="Sylfaen" w:cs="Sylfaen"/>
                <w:b/>
                <w:sz w:val="18"/>
              </w:rPr>
              <w:t>թ.</w:t>
            </w:r>
          </w:p>
          <w:p w:rsidR="00347790" w:rsidRPr="006640F7" w:rsidRDefault="00347790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15.05.2024թ</w:t>
            </w:r>
          </w:p>
          <w:p w:rsidR="00E42AC5" w:rsidRPr="006640F7" w:rsidRDefault="00E42AC5" w:rsidP="00E42AC5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15.05.2025թ</w:t>
            </w:r>
          </w:p>
          <w:p w:rsidR="0005593D" w:rsidRPr="006640F7" w:rsidRDefault="0005593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7790" w:rsidRPr="006640F7" w:rsidRDefault="00347790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40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(7%)</w:t>
            </w:r>
          </w:p>
          <w:p w:rsidR="00347790" w:rsidRPr="006640F7" w:rsidRDefault="00347790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40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(7%)</w:t>
            </w:r>
          </w:p>
          <w:p w:rsidR="0005593D" w:rsidRPr="006640F7" w:rsidRDefault="00E42AC5">
            <w:pPr>
              <w:spacing w:after="0"/>
              <w:jc w:val="center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40</w:t>
            </w:r>
            <w:r w:rsidRPr="006640F7">
              <w:rPr>
                <w:rFonts w:ascii="Sylfaen" w:hAnsi="Sylfaen"/>
                <w:b/>
                <w:sz w:val="18"/>
                <w:szCs w:val="24"/>
              </w:rPr>
              <w:t xml:space="preserve"> սովորող</w:t>
            </w: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 xml:space="preserve"> (7%)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rPr>
                <w:rFonts w:ascii="Sylfaen" w:eastAsia="Sylfaen" w:hAnsi="Sylfaen" w:cs="Sylfaen"/>
                <w:b/>
                <w:i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i/>
                <w:sz w:val="18"/>
              </w:rPr>
              <w:t>Ինչպես պահպանել սովորողների հետ կապը</w:t>
            </w:r>
          </w:p>
        </w:tc>
      </w:tr>
    </w:tbl>
    <w:p w:rsidR="0005593D" w:rsidRPr="006640F7" w:rsidRDefault="00E839E7">
      <w:pPr>
        <w:spacing w:before="100" w:after="100"/>
        <w:ind w:firstLine="360"/>
        <w:jc w:val="both"/>
        <w:rPr>
          <w:rFonts w:ascii="Sylfaen" w:eastAsia="Sylfaen" w:hAnsi="Sylfaen" w:cs="Sylfaen"/>
          <w:b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 xml:space="preserve">Դպրոցի աշակերտական խորհուրդը տարեցտարի կատարելագործվում է և ակտիվություն է ցուցաբերում դպրոցում իրականացվող բոլոր գործառույթներին: Անհրաժեշտ է կատարելագործել աշակերտական ինքնավարության կրտսեր օղակները, որոնք կհասունանան ավագ դասարաններում: Պետք է ընդլայնել ԱԽ-ի գործունեության ոլորտը և ապահովել զարգացման շարունակական բնույթը: </w:t>
      </w:r>
    </w:p>
    <w:p w:rsidR="0005593D" w:rsidRPr="006640F7" w:rsidRDefault="00E839E7">
      <w:pPr>
        <w:spacing w:before="100" w:after="100"/>
        <w:ind w:firstLine="360"/>
        <w:jc w:val="both"/>
        <w:rPr>
          <w:rFonts w:ascii="Sylfaen" w:eastAsia="Sylfaen" w:hAnsi="Sylfaen" w:cs="Sylfaen"/>
          <w:b/>
          <w:i/>
          <w:sz w:val="18"/>
        </w:rPr>
      </w:pPr>
      <w:r w:rsidRPr="006640F7">
        <w:rPr>
          <w:rFonts w:ascii="Sylfaen" w:eastAsia="Sylfaen" w:hAnsi="Sylfaen" w:cs="Sylfaen"/>
          <w:b/>
          <w:i/>
          <w:sz w:val="18"/>
        </w:rPr>
        <w:t>Աղյուսակ 29.Տվյալներ հաստատության ծնողական խորհրդի գործունեության վերաբերյալ</w: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2794"/>
        <w:gridCol w:w="196"/>
        <w:gridCol w:w="56"/>
        <w:gridCol w:w="404"/>
        <w:gridCol w:w="216"/>
        <w:gridCol w:w="447"/>
        <w:gridCol w:w="747"/>
        <w:gridCol w:w="216"/>
        <w:gridCol w:w="40"/>
        <w:gridCol w:w="236"/>
        <w:gridCol w:w="1114"/>
        <w:gridCol w:w="33"/>
        <w:gridCol w:w="457"/>
        <w:gridCol w:w="216"/>
        <w:gridCol w:w="1695"/>
        <w:gridCol w:w="20"/>
        <w:gridCol w:w="27"/>
      </w:tblGrid>
      <w:tr w:rsidR="0005593D" w:rsidRPr="006640F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Ցուցանիշ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875A4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2022-2023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</w:t>
            </w:r>
            <w:r w:rsidR="00875A40" w:rsidRPr="006640F7">
              <w:rPr>
                <w:rFonts w:ascii="Sylfaen" w:eastAsia="Sylfaen" w:hAnsi="Sylfaen" w:cs="Sylfaen"/>
                <w:b/>
                <w:sz w:val="18"/>
              </w:rPr>
              <w:t>3-2024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875A40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2024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>-202</w:t>
            </w:r>
            <w:r w:rsidRPr="006640F7">
              <w:rPr>
                <w:rFonts w:ascii="Sylfaen" w:eastAsia="Sylfaen" w:hAnsi="Sylfaen" w:cs="Sylfaen"/>
                <w:b/>
                <w:sz w:val="18"/>
              </w:rPr>
              <w:t>5</w:t>
            </w:r>
          </w:p>
          <w:p w:rsidR="0005593D" w:rsidRPr="006640F7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ուստարի</w:t>
            </w:r>
          </w:p>
        </w:tc>
      </w:tr>
      <w:tr w:rsidR="0005593D" w:rsidRPr="006640F7">
        <w:trPr>
          <w:trHeight w:val="19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39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Սովորողների ուսումնադաստիարակչական գործընթացի վերաբերյալ ծնողական խորհրդի կողմից տնօրինությանը ներկայացրած առաջարկությունների թիվը և ընդունված առաջարկների տոկոսը ներկայացվածի նկատամամբ.</w:t>
            </w:r>
          </w:p>
          <w:p w:rsidR="0005593D" w:rsidRPr="006640F7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05593D">
            <w:pPr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___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 w:rsidRPr="006640F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40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Ծնողական խորհրդի կողմից տվյալ ուստարում կազմակերպված միջոցառումների՝ հանդեսների, հավաքների, երեկույթների, էքսկուրսիաների, ճանաչողական այցերի, ժողովների և այլի թիվը 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էքսկուրսիա 56</w:t>
            </w:r>
          </w:p>
          <w:p w:rsidR="0005593D" w:rsidRPr="006640F7" w:rsidRDefault="00E839E7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ճանաչողական այցեր 64</w:t>
            </w:r>
          </w:p>
          <w:p w:rsidR="0005593D" w:rsidRPr="006640F7" w:rsidRDefault="00E839E7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միջոցառումներ 5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A91" w:rsidRDefault="00B16A91" w:rsidP="00B16A91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Էքսկուրսիա 52</w:t>
            </w:r>
          </w:p>
          <w:p w:rsidR="00B16A91" w:rsidRDefault="00B16A91" w:rsidP="00B16A91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ճանաչողական այց</w:t>
            </w:r>
          </w:p>
          <w:p w:rsidR="00B16A91" w:rsidRDefault="00B16A91" w:rsidP="00B16A91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65</w:t>
            </w:r>
          </w:p>
          <w:p w:rsidR="0005593D" w:rsidRPr="006640F7" w:rsidRDefault="00B16A91" w:rsidP="00B16A91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7ժողով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875A40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 միջոցառում</w:t>
            </w:r>
          </w:p>
          <w:p w:rsidR="00CA36EA" w:rsidRDefault="00CA36EA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42էքսկուրսիա</w:t>
            </w:r>
          </w:p>
          <w:p w:rsidR="00CA36EA" w:rsidRDefault="00CA36EA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53ճանաչողական այց</w:t>
            </w:r>
          </w:p>
          <w:p w:rsidR="00CA36EA" w:rsidRPr="006640F7" w:rsidRDefault="00CA36EA">
            <w:pPr>
              <w:spacing w:line="24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7ժողով</w:t>
            </w:r>
          </w:p>
        </w:tc>
      </w:tr>
      <w:tr w:rsidR="0005593D" w:rsidRPr="006640F7">
        <w:trPr>
          <w:trHeight w:val="13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41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Ծնողական խորհրդի կողմից ուսուցիչներին խրախուսելու, նրանց նկատմամբ կարգապահական կամ այլ տույժեր կիրառելու և նմանատիպ առաջարկների թիվը.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60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line="60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----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60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</w:tr>
      <w:tr w:rsidR="0005593D" w:rsidRPr="006640F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42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 xml:space="preserve">Ծնողական խորհրդի հանդիպումների հաճախականությունը՝ դրանց թիվը ուստարվա ընթացքում 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8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8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875A40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7</w:t>
            </w:r>
          </w:p>
        </w:tc>
      </w:tr>
      <w:tr w:rsidR="0005593D" w:rsidRPr="006640F7">
        <w:trPr>
          <w:trHeight w:val="163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43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Ծնողական խորհրդի կողմից հաստատության ծնողազուրկ և սոցիալապես անապահով ընտանիքներից աջակցություն ստացող սովորողների տոկոսը տվյալ ուստարում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480" w:lineRule="auto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480" w:lineRule="auto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A40" w:rsidRPr="006640F7" w:rsidRDefault="00875A40">
            <w:pPr>
              <w:spacing w:line="48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875A40">
            <w:pPr>
              <w:spacing w:line="480" w:lineRule="auto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2 սովորող  0.3%</w:t>
            </w:r>
          </w:p>
        </w:tc>
      </w:tr>
      <w:tr w:rsidR="0005593D" w:rsidRPr="006640F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44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Սովորողների արտադպրոցական և արտադասարանական աշխատանքներում ներառված ծնողների տոկոսը.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92%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A40" w:rsidRPr="006640F7" w:rsidRDefault="00875A40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92%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875A40" w:rsidRPr="006640F7" w:rsidRDefault="00875A40" w:rsidP="00CA36EA">
            <w:pPr>
              <w:spacing w:line="360" w:lineRule="auto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90%</w:t>
            </w:r>
          </w:p>
        </w:tc>
      </w:tr>
      <w:tr w:rsidR="0005593D" w:rsidRPr="006640F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05593D">
            <w:pPr>
              <w:numPr>
                <w:ilvl w:val="0"/>
                <w:numId w:val="45"/>
              </w:numPr>
              <w:ind w:left="720" w:hanging="360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Pr="006640F7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Ծնողների տոկոսը, որոնք օգտվում են</w:t>
            </w:r>
          </w:p>
          <w:p w:rsidR="00875A40" w:rsidRPr="006640F7" w:rsidRDefault="0069787E">
            <w:pPr>
              <w:rPr>
                <w:rFonts w:ascii="Sylfaen" w:eastAsia="Sylfaen" w:hAnsi="Sylfaen" w:cs="Sylfaen"/>
                <w:b/>
                <w:sz w:val="18"/>
              </w:rPr>
            </w:pPr>
            <w:hyperlink r:id="rId11" w:history="1">
              <w:r w:rsidR="00E839E7" w:rsidRPr="006640F7">
                <w:rPr>
                  <w:rStyle w:val="aa"/>
                  <w:rFonts w:ascii="Sylfaen" w:eastAsia="Sylfaen" w:hAnsi="Sylfaen" w:cs="Sylfaen"/>
                  <w:b/>
                  <w:sz w:val="18"/>
                </w:rPr>
                <w:t>http://www.emis.am</w:t>
              </w:r>
            </w:hyperlink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, </w:t>
            </w:r>
          </w:p>
          <w:p w:rsidR="0005593D" w:rsidRPr="006640F7" w:rsidRDefault="0069787E">
            <w:pPr>
              <w:rPr>
                <w:rFonts w:ascii="Sylfaen" w:eastAsia="Sylfaen" w:hAnsi="Sylfaen" w:cs="Sylfaen"/>
                <w:b/>
                <w:sz w:val="18"/>
              </w:rPr>
            </w:pPr>
            <w:hyperlink r:id="rId12">
              <w:r w:rsidR="00E839E7" w:rsidRPr="006640F7">
                <w:rPr>
                  <w:rFonts w:ascii="Sylfaen" w:eastAsia="Sylfaen" w:hAnsi="Sylfaen" w:cs="Sylfaen"/>
                  <w:b/>
                  <w:color w:val="0000FF"/>
                  <w:sz w:val="18"/>
                  <w:u w:val="single"/>
                </w:rPr>
                <w:t>http://ktak.am</w:t>
              </w:r>
            </w:hyperlink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, </w:t>
            </w:r>
            <w:hyperlink r:id="rId13">
              <w:r w:rsidR="00E839E7" w:rsidRPr="006640F7">
                <w:rPr>
                  <w:rFonts w:ascii="Sylfaen" w:eastAsia="Sylfaen" w:hAnsi="Sylfaen" w:cs="Sylfaen"/>
                  <w:b/>
                  <w:color w:val="0000FF"/>
                  <w:sz w:val="18"/>
                  <w:u w:val="single"/>
                </w:rPr>
                <w:t>http://www.armedu.am</w:t>
              </w:r>
            </w:hyperlink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, </w:t>
            </w:r>
            <w:hyperlink r:id="rId14">
              <w:r w:rsidR="00E839E7" w:rsidRPr="006640F7">
                <w:rPr>
                  <w:rFonts w:ascii="Sylfaen" w:eastAsia="Sylfaen" w:hAnsi="Sylfaen" w:cs="Sylfaen"/>
                  <w:b/>
                  <w:color w:val="0000FF"/>
                  <w:sz w:val="18"/>
                  <w:u w:val="single"/>
                </w:rPr>
                <w:t>http://forum.armedu.am/</w:t>
              </w:r>
            </w:hyperlink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, </w:t>
            </w:r>
            <w:hyperlink r:id="rId15">
              <w:r w:rsidR="00E839E7" w:rsidRPr="006640F7">
                <w:rPr>
                  <w:rFonts w:ascii="Sylfaen" w:eastAsia="Sylfaen" w:hAnsi="Sylfaen" w:cs="Sylfaen"/>
                  <w:b/>
                  <w:color w:val="0000FF"/>
                  <w:sz w:val="18"/>
                  <w:u w:val="single"/>
                </w:rPr>
                <w:t>http://lib.armedu.am</w:t>
              </w:r>
            </w:hyperlink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t xml:space="preserve">, և այլ կրթական կայքերից, ինչպես նաև </w:t>
            </w:r>
            <w:r w:rsidR="00E839E7" w:rsidRPr="006640F7">
              <w:rPr>
                <w:rFonts w:ascii="Sylfaen" w:eastAsia="Sylfaen" w:hAnsi="Sylfaen" w:cs="Sylfaen"/>
                <w:b/>
                <w:sz w:val="18"/>
              </w:rPr>
              <w:lastRenderedPageBreak/>
              <w:t>հաստատության կայքից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A40" w:rsidRPr="006640F7" w:rsidRDefault="00875A4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90%</w:t>
            </w:r>
          </w:p>
          <w:p w:rsidR="00875A40" w:rsidRPr="006640F7" w:rsidRDefault="00875A4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40%</w:t>
            </w:r>
          </w:p>
          <w:p w:rsidR="0005593D" w:rsidRPr="006640F7" w:rsidRDefault="0005593D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A40" w:rsidRPr="006640F7" w:rsidRDefault="00875A4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Pr="006640F7" w:rsidRDefault="00E839E7" w:rsidP="00875A4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90%</w:t>
            </w:r>
          </w:p>
          <w:p w:rsidR="0005593D" w:rsidRPr="006640F7" w:rsidRDefault="00E839E7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40%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A40" w:rsidRPr="006640F7" w:rsidRDefault="00875A40" w:rsidP="00875A40">
            <w:pPr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875A40" w:rsidRPr="006640F7" w:rsidRDefault="00875A40" w:rsidP="00875A40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90%</w:t>
            </w:r>
          </w:p>
          <w:p w:rsidR="0005593D" w:rsidRPr="006640F7" w:rsidRDefault="00875A40" w:rsidP="00875A40">
            <w:pPr>
              <w:rPr>
                <w:rFonts w:ascii="Sylfaen" w:eastAsia="Sylfaen" w:hAnsi="Sylfaen" w:cs="Sylfaen"/>
                <w:b/>
                <w:sz w:val="18"/>
              </w:rPr>
            </w:pPr>
            <w:r w:rsidRPr="006640F7">
              <w:rPr>
                <w:rFonts w:ascii="Sylfaen" w:eastAsia="Sylfaen" w:hAnsi="Sylfaen" w:cs="Sylfaen"/>
                <w:b/>
                <w:sz w:val="18"/>
              </w:rPr>
              <w:t>40%</w:t>
            </w:r>
          </w:p>
        </w:tc>
      </w:tr>
      <w:tr w:rsidR="0005593D">
        <w:trPr>
          <w:gridAfter w:val="16"/>
          <w:wAfter w:w="6120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8.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Առաջարկությունը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Մեկնաբա նություն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36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1.</w:t>
            </w:r>
          </w:p>
        </w:tc>
        <w:tc>
          <w:tcPr>
            <w:tcW w:w="3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Հաստատել տնօրենի կողմից ներկայացված ուսումնական պլանը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30.08.2023թ.</w:t>
            </w:r>
          </w:p>
          <w:p w:rsidR="0027509D" w:rsidRDefault="0027509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30.08.2024թ.</w:t>
            </w:r>
          </w:p>
          <w:p w:rsidR="0027509D" w:rsidRDefault="0027509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29.08.2025թ</w:t>
            </w: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Լսեցին տնօրենի հաջորդումը ուսպլանի մասին և հավանություն տվեցին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16"/>
          <w:wAfter w:w="6120" w:type="dxa"/>
          <w:trHeight w:val="1"/>
        </w:trPr>
        <w:tc>
          <w:tcPr>
            <w:tcW w:w="3454" w:type="dxa"/>
            <w:gridSpan w:val="2"/>
            <w:tcBorders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Նկարագրել քննարկված հարցերը 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ՈՒստարվա ուսումնադաստիարակչական աշխատանքների տարեկան պլանի նախագծի վերաբերյալ կարծիք տալու և վերլուծելու մասին: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    30.08.2023թ.</w:t>
            </w:r>
          </w:p>
          <w:p w:rsidR="00875A40" w:rsidRDefault="00B640F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     04.08</w:t>
            </w:r>
            <w:r w:rsidR="00875A40">
              <w:rPr>
                <w:rFonts w:ascii="Sylfaen" w:eastAsia="Sylfaen" w:hAnsi="Sylfaen" w:cs="Sylfaen"/>
                <w:b/>
                <w:sz w:val="18"/>
              </w:rPr>
              <w:t>.2024թ.</w:t>
            </w:r>
          </w:p>
          <w:p w:rsidR="00B640FA" w:rsidRDefault="00B640F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    29.08.2025թ.</w:t>
            </w: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Գնահատել բավարար 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Դպրոցական  կառավարման խորհրդի  անդամի փոփոխություն 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07.10.2023թ.</w:t>
            </w:r>
          </w:p>
          <w:p w:rsidR="0005593D" w:rsidRDefault="00E839E7" w:rsidP="0016236A">
            <w:pPr>
              <w:spacing w:after="0" w:line="240" w:lineRule="auto"/>
              <w:ind w:firstLineChars="450" w:firstLine="813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20.06.2024թ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Հ. Բարսեղյան</w:t>
            </w:r>
          </w:p>
          <w:p w:rsidR="0005593D" w:rsidRDefault="0005593D">
            <w:pPr>
              <w:spacing w:after="0" w:line="240" w:lineRule="auto"/>
              <w:ind w:left="720"/>
              <w:rPr>
                <w:rFonts w:ascii="Sylfaen" w:hAnsi="Sylfaen"/>
                <w:sz w:val="18"/>
                <w:szCs w:val="18"/>
              </w:rPr>
            </w:pP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Ա.  Աղաջանյան 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47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Հ. 45  հիմնական դպրոցի ուստարվա գործունեության ներքին գնահատման հաշվետվության ներկայացում , վերլուծություն, գնահատում: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05.09.2022թ.</w:t>
            </w: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04.09.2023թ.</w:t>
            </w:r>
          </w:p>
          <w:p w:rsidR="00875A40" w:rsidRDefault="00875A40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04.09.2024թ.</w:t>
            </w:r>
          </w:p>
          <w:p w:rsidR="00CD7937" w:rsidRPr="00CD7937" w:rsidRDefault="00CD793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sz w:val="18"/>
                <w:lang w:val="hy-AM"/>
              </w:rPr>
              <w:t>29.08.2025թ.</w:t>
            </w: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Գնահատել բավարար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հաշվետու տարվա բուջետային ֆինանսավորման հայտի նախագծի քննարկում: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20.09.2021թ</w:t>
            </w: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05.09.2022թ</w:t>
            </w:r>
          </w:p>
          <w:p w:rsidR="0005593D" w:rsidRDefault="00E839E7" w:rsidP="00A613FF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05.09.2023թ.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Արժանացրեց հավանության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49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ուստարվա I կիսամյակում կատարած աշխատանքների վերլուծություն: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14.06.2022թ.</w:t>
            </w: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13.01.2023թ.</w:t>
            </w:r>
          </w:p>
          <w:p w:rsidR="00875A40" w:rsidRDefault="00875A40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26.12.2024թ.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Գնահատել բավարար</w:t>
            </w:r>
          </w:p>
          <w:p w:rsidR="0005593D" w:rsidRDefault="0005593D">
            <w:pPr>
              <w:spacing w:line="360" w:lineRule="auto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Ուստարվա II կիսամյակի ընթացքում նախատեսված աշխատանքների պլանավորում: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875A40" w:rsidP="00875A40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                </w:t>
            </w:r>
            <w:r w:rsidR="00E839E7">
              <w:rPr>
                <w:rFonts w:ascii="Sylfaen" w:eastAsia="Sylfaen" w:hAnsi="Sylfaen" w:cs="Sylfaen"/>
                <w:sz w:val="18"/>
              </w:rPr>
              <w:t>26.12.2022թ.</w:t>
            </w: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26.12.2023թ.</w:t>
            </w:r>
          </w:p>
          <w:p w:rsidR="00875A40" w:rsidRDefault="00875A40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26.12.2024թ.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Գնահատել բավարար</w:t>
            </w: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1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II կիսամյակի ընթացքում կատարած  աշխատանքների վերլուծություն: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96E16">
            <w:pPr>
              <w:spacing w:after="0" w:line="240" w:lineRule="auto"/>
              <w:ind w:firstLineChars="400" w:firstLine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11.05.2023</w:t>
            </w:r>
            <w:r w:rsidR="00E839E7">
              <w:rPr>
                <w:rFonts w:ascii="Sylfaen" w:eastAsia="Sylfaen" w:hAnsi="Sylfaen" w:cs="Sylfaen"/>
                <w:sz w:val="18"/>
              </w:rPr>
              <w:t>թ.</w:t>
            </w:r>
          </w:p>
          <w:p w:rsidR="0005593D" w:rsidRDefault="00096E16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12.05.2024</w:t>
            </w:r>
            <w:r w:rsidR="00E839E7">
              <w:rPr>
                <w:rFonts w:ascii="Sylfaen" w:eastAsia="Sylfaen" w:hAnsi="Sylfaen" w:cs="Sylfaen"/>
                <w:sz w:val="18"/>
              </w:rPr>
              <w:t>թ.</w:t>
            </w:r>
          </w:p>
          <w:p w:rsidR="00096E16" w:rsidRDefault="00096E16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27.05.2025թ.</w:t>
            </w:r>
          </w:p>
          <w:p w:rsidR="0005593D" w:rsidRDefault="0005593D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line="36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Գնահատել բավարար</w:t>
            </w:r>
          </w:p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.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ind w:left="72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Դպրոցի ծնողական խորհրդի նախագահի ընտրություն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CF36E1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     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>07.10.2023թ.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F271E2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              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>20.06.2024թ</w:t>
            </w:r>
          </w:p>
          <w:p w:rsidR="00096E16" w:rsidRDefault="00F271E2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        </w:t>
            </w:r>
            <w:r w:rsidR="00096E16">
              <w:rPr>
                <w:rFonts w:ascii="Sylfaen" w:eastAsia="Sylfaen" w:hAnsi="Sylfaen" w:cs="Sylfaen"/>
                <w:b/>
                <w:sz w:val="18"/>
              </w:rPr>
              <w:t>11.10.2024թ.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Բարսեղյան  Հռիփսիմե Միրհանի</w:t>
            </w:r>
          </w:p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Բարսեղյան  Հռիփսիմե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Միրհանի</w:t>
            </w:r>
          </w:p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Արմինե  Սամվելի  Աղաջանյան 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Նկարագրել աջակցության դեպքերը և դրանց ձևերը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Մեկնաբա նություն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3"/>
              </w:numPr>
              <w:spacing w:after="0"/>
              <w:ind w:left="720" w:hanging="36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36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Ծնողազուրկ և սոցիալապես անապահով ընտանիքներից եկող սովորողներին ցուցաբերել օգնություն տնօրինության հովանավորությամբ 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 </w:t>
            </w:r>
            <w:r w:rsidR="00F271E2">
              <w:rPr>
                <w:rFonts w:ascii="Sylfaen" w:eastAsia="Sylfaen" w:hAnsi="Sylfaen" w:cs="Sylfaen"/>
                <w:sz w:val="18"/>
              </w:rPr>
              <w:t xml:space="preserve">               </w:t>
            </w:r>
            <w:r w:rsidR="00096E16">
              <w:rPr>
                <w:rFonts w:ascii="Sylfaen" w:eastAsia="Sylfaen" w:hAnsi="Sylfaen" w:cs="Sylfaen"/>
                <w:sz w:val="18"/>
              </w:rPr>
              <w:t>2 սովորող 0.3</w:t>
            </w:r>
            <w:r w:rsidR="00096E16">
              <w:rPr>
                <w:rFonts w:ascii="Sylfaen" w:eastAsia="Sylfaen" w:hAnsi="Sylfaen" w:cs="Sylfaen"/>
                <w:b/>
                <w:sz w:val="18"/>
              </w:rPr>
              <w:t>%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Ընթացքում ապահովել նմանատիպ ընտանիքի  երեխաների  մասնակցությունը միջոցառմանը 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4"/>
              </w:numPr>
              <w:spacing w:after="0"/>
              <w:ind w:left="720" w:hanging="36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36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Ծնողազուրկ և սոցիալապես անապահով ընտանիքներից եկող սովորողներին ցուցաբերել օգնություն տնօրինության հովանավորությամբ և տրամադրել  անվճար դասագրքեր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Անվճար դասագրքեր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02.09.2022թ.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Անվճար դասագրքեր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10.09.2023թ.</w:t>
            </w:r>
          </w:p>
          <w:p w:rsidR="00096E16" w:rsidRDefault="00096E1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96E16" w:rsidRDefault="00096E16" w:rsidP="00096E1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Անվճար դասագրքեր</w:t>
            </w:r>
          </w:p>
          <w:p w:rsidR="00096E16" w:rsidRDefault="00CA36EA" w:rsidP="00096E1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04.09.2024թ</w:t>
            </w:r>
            <w:proofErr w:type="gramStart"/>
            <w:r>
              <w:rPr>
                <w:rFonts w:ascii="Sylfaen" w:eastAsia="Sylfaen" w:hAnsi="Sylfaen" w:cs="Sylfaen"/>
                <w:b/>
                <w:sz w:val="18"/>
              </w:rPr>
              <w:t>.</w:t>
            </w:r>
            <w:r w:rsidR="00096E16">
              <w:rPr>
                <w:rFonts w:ascii="Sylfaen" w:eastAsia="Sylfaen" w:hAnsi="Sylfaen" w:cs="Sylfaen"/>
                <w:b/>
                <w:sz w:val="18"/>
              </w:rPr>
              <w:t>.</w:t>
            </w:r>
            <w:proofErr w:type="gramEnd"/>
          </w:p>
          <w:p w:rsidR="00CA36EA" w:rsidRDefault="00CA36EA" w:rsidP="00096E16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ind w:left="90" w:hanging="9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Նկարագրել արտադպրոցական և արտադասարանական աշխատանքները, որոնց մեջ ներգրավված են ծնողները, 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Ներդրում ների չափը</w:t>
            </w:r>
          </w:p>
        </w:tc>
        <w:tc>
          <w:tcPr>
            <w:tcW w:w="2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Այցելություն պատմամշակույթային օջախներ, գեղագիտական կենտրոններ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     94</w:t>
            </w:r>
            <w:r>
              <w:rPr>
                <w:rFonts w:ascii="Sylfaen" w:eastAsia="Sylfaen" w:hAnsi="Sylfaen" w:cs="Sylfaen"/>
                <w:b/>
                <w:sz w:val="18"/>
              </w:rPr>
              <w:t>%</w:t>
            </w:r>
          </w:p>
          <w:p w:rsidR="002B118C" w:rsidRDefault="002B118C" w:rsidP="002B118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    90</w:t>
            </w:r>
            <w:r w:rsidR="00CA36EA">
              <w:rPr>
                <w:rFonts w:ascii="Sylfaen" w:eastAsia="Sylfaen" w:hAnsi="Sylfaen" w:cs="Sylfaen"/>
                <w:b/>
                <w:sz w:val="18"/>
              </w:rPr>
              <w:t>%.</w:t>
            </w:r>
          </w:p>
          <w:p w:rsidR="002B118C" w:rsidRDefault="00CA36EA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    90%.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5"/>
              </w:numPr>
              <w:spacing w:after="0"/>
              <w:ind w:left="720" w:hanging="36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Մասնակցություն համաքաղաքային և համայնքային միջոցառումներին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 w:line="600" w:lineRule="auto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-----</w:t>
            </w:r>
          </w:p>
        </w:tc>
        <w:tc>
          <w:tcPr>
            <w:tcW w:w="2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Դրսևորել են պատրաստակամություն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B118C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 դեպք  70</w:t>
            </w:r>
            <w:r>
              <w:rPr>
                <w:rFonts w:ascii="Sylfaen" w:eastAsia="Sylfaen" w:hAnsi="Sylfaen" w:cs="Sylfaen"/>
                <w:b/>
                <w:sz w:val="18"/>
              </w:rPr>
              <w:t>%</w:t>
            </w: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6"/>
              </w:numPr>
              <w:spacing w:after="0"/>
              <w:ind w:left="720" w:hanging="36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Մասնակցություն համաքաղաքային և համայնքային շաբաթօրյակներին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-----</w:t>
            </w:r>
          </w:p>
        </w:tc>
        <w:tc>
          <w:tcPr>
            <w:tcW w:w="2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14.04.2023թ.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28.04.2023թ.</w:t>
            </w:r>
          </w:p>
          <w:p w:rsidR="00CA36EA" w:rsidRDefault="00CA36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20.04.2025թ</w:t>
            </w:r>
          </w:p>
          <w:p w:rsidR="002B118C" w:rsidRDefault="002B118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36EA" w:rsidRDefault="00CA36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78%</w:t>
            </w:r>
          </w:p>
          <w:p w:rsidR="002B118C" w:rsidRDefault="002B118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98%</w:t>
            </w:r>
          </w:p>
          <w:p w:rsidR="00CA36EA" w:rsidRDefault="00CA36EA" w:rsidP="00CA36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proofErr w:type="gramStart"/>
            <w:r>
              <w:rPr>
                <w:rFonts w:ascii="Sylfaen" w:eastAsia="Sylfaen" w:hAnsi="Sylfaen" w:cs="Sylfaen"/>
                <w:b/>
                <w:sz w:val="18"/>
              </w:rPr>
              <w:t xml:space="preserve">Ուսուցիչներ </w:t>
            </w:r>
            <w:r>
              <w:rPr>
                <w:rFonts w:ascii="Sylfaen" w:eastAsia="Sylfaen" w:hAnsi="Sylfaen" w:cs="Sylfae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(</w:t>
            </w:r>
            <w:proofErr w:type="gramEnd"/>
            <w:r>
              <w:rPr>
                <w:rFonts w:ascii="Sylfaen" w:eastAsia="Sylfaen" w:hAnsi="Sylfaen" w:cs="Sylfaen"/>
                <w:b/>
                <w:sz w:val="18"/>
              </w:rPr>
              <w:t xml:space="preserve">99%)    </w:t>
            </w:r>
          </w:p>
          <w:p w:rsidR="00CA36EA" w:rsidRDefault="00CA36EA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7"/>
              </w:numPr>
              <w:spacing w:after="0"/>
              <w:ind w:left="720" w:hanging="36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Այցելություն թանգարաններ, տուն-թանգարաններ, Մատենադարան, Խնկո Ապոր գրադարան, Ծիծեռնակաբերդ, Եռաբլուր</w:t>
            </w: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</w:t>
            </w:r>
          </w:p>
        </w:tc>
        <w:tc>
          <w:tcPr>
            <w:tcW w:w="2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Մասնակցել են կամավորության սկզբունքով և աջակցել են ուսուցչին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             </w:t>
            </w:r>
          </w:p>
          <w:p w:rsidR="0005593D" w:rsidRDefault="00E839E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</w:t>
            </w:r>
            <w:r w:rsidR="00CA36EA">
              <w:rPr>
                <w:rFonts w:ascii="Sylfaen" w:eastAsia="Sylfaen" w:hAnsi="Sylfaen" w:cs="Sylfaen"/>
                <w:b/>
                <w:sz w:val="18"/>
              </w:rPr>
              <w:t>(94%)    2023</w:t>
            </w:r>
            <w:r>
              <w:rPr>
                <w:rFonts w:ascii="Sylfaen" w:eastAsia="Sylfaen" w:hAnsi="Sylfaen" w:cs="Sylfaen"/>
                <w:b/>
                <w:sz w:val="18"/>
              </w:rPr>
              <w:t>թ</w:t>
            </w:r>
          </w:p>
          <w:p w:rsidR="002B118C" w:rsidRDefault="00CA36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(98%)   2024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 xml:space="preserve"> թ   </w:t>
            </w:r>
          </w:p>
          <w:p w:rsidR="002B118C" w:rsidRDefault="00E839E7" w:rsidP="002B118C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  </w:t>
            </w:r>
            <w:r w:rsidR="002B118C">
              <w:rPr>
                <w:rFonts w:ascii="Sylfaen" w:eastAsia="Sylfaen" w:hAnsi="Sylfaen" w:cs="Sylfaen"/>
                <w:b/>
                <w:sz w:val="18"/>
              </w:rPr>
              <w:t xml:space="preserve">(90%)   2025թ   </w:t>
            </w:r>
          </w:p>
          <w:p w:rsidR="0005593D" w:rsidRPr="002B118C" w:rsidRDefault="0005593D">
            <w:pPr>
              <w:spacing w:after="0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2"/>
          <w:wAfter w:w="4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numPr>
                <w:ilvl w:val="0"/>
                <w:numId w:val="58"/>
              </w:numPr>
              <w:spacing w:after="0"/>
              <w:ind w:left="720" w:hanging="36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4. Ներկայացումների դիտում 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Տոմսի արժեքը </w:t>
            </w:r>
          </w:p>
        </w:tc>
        <w:tc>
          <w:tcPr>
            <w:tcW w:w="2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Կազմակերպված են տարվա ընթացքում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 xml:space="preserve">           92</w:t>
            </w:r>
            <w:r>
              <w:rPr>
                <w:rFonts w:ascii="Sylfaen" w:eastAsia="Sylfaen" w:hAnsi="Sylfaen" w:cs="Sylfaen"/>
                <w:b/>
                <w:sz w:val="18"/>
              </w:rPr>
              <w:t>%</w:t>
            </w:r>
          </w:p>
        </w:tc>
      </w:tr>
      <w:tr w:rsidR="0005593D">
        <w:trPr>
          <w:gridAfter w:val="1"/>
          <w:wAfter w:w="2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Կայքը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Օգտվող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ծնողների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թիվը</w:t>
            </w:r>
            <w:r>
              <w:rPr>
                <w:rFonts w:ascii="Arial Unicode" w:eastAsia="Arial Unicode" w:hAnsi="Arial Unicode" w:cs="Arial Unicode"/>
                <w:b/>
                <w:sz w:val="18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Մեկնաբա նություն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1"/>
          <w:wAfter w:w="27" w:type="dxa"/>
          <w:trHeight w:val="5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69787E">
            <w:pPr>
              <w:spacing w:after="0"/>
              <w:ind w:left="90" w:hanging="90"/>
              <w:rPr>
                <w:sz w:val="18"/>
              </w:rPr>
            </w:pPr>
            <w:hyperlink r:id="rId16" w:history="1">
              <w:r w:rsidR="00E839E7">
                <w:rPr>
                  <w:rStyle w:val="aa"/>
                  <w:rFonts w:ascii="Arial Unicode" w:eastAsia="Arial Unicode" w:hAnsi="Arial Unicode" w:cs="Arial Unicode"/>
                  <w:b/>
                  <w:sz w:val="18"/>
                </w:rPr>
                <w:t>http://www.emis.am</w:t>
              </w:r>
            </w:hyperlink>
            <w:r w:rsidR="00E839E7">
              <w:rPr>
                <w:sz w:val="18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2B118C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Հետևում են սովորողի </w:t>
            </w: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առաջադիմությանը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1"/>
          <w:wAfter w:w="2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>2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rFonts w:ascii="Arial Unicode" w:eastAsia="Arial Unicode" w:hAnsi="Arial Unicode" w:cs="Arial Unicode"/>
                <w:b/>
                <w:color w:val="0000FF"/>
                <w:sz w:val="18"/>
                <w:u w:val="single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2.  http://lib.armedu.am</w:t>
            </w:r>
          </w:p>
          <w:p w:rsidR="0005593D" w:rsidRDefault="0005593D">
            <w:pPr>
              <w:spacing w:after="0"/>
              <w:ind w:left="90" w:hanging="90"/>
              <w:rPr>
                <w:sz w:val="1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350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Օգտվում են էլեկտրոնային գրականությունից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1"/>
          <w:wAfter w:w="2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3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 xml:space="preserve">3. </w:t>
            </w:r>
            <w:hyperlink r:id="rId17">
              <w:r>
                <w:rPr>
                  <w:rFonts w:ascii="Arial Unicode" w:eastAsia="Arial Unicode" w:hAnsi="Arial Unicode" w:cs="Arial Unicode"/>
                  <w:b/>
                  <w:color w:val="0000FF"/>
                  <w:sz w:val="18"/>
                  <w:u w:val="single"/>
                </w:rPr>
                <w:t>http://45school.do.am</w:t>
              </w:r>
            </w:hyperlink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350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Հետևում են դպրոցի անցուդարձին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gridAfter w:val="1"/>
          <w:wAfter w:w="27" w:type="dxa"/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4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 xml:space="preserve">4. </w:t>
            </w:r>
            <w:hyperlink r:id="rId18">
              <w:r>
                <w:rPr>
                  <w:rFonts w:ascii="Arial Unicode" w:eastAsia="Arial Unicode" w:hAnsi="Arial Unicode" w:cs="Arial Unicode"/>
                  <w:b/>
                  <w:color w:val="0000FF"/>
                  <w:sz w:val="18"/>
                  <w:u w:val="single"/>
                </w:rPr>
                <w:t>https://web.facebook.com/</w:t>
              </w:r>
              <w:r>
                <w:rPr>
                  <w:rFonts w:ascii="Sylfaen" w:eastAsia="Sylfaen" w:hAnsi="Sylfaen" w:cs="Sylfaen"/>
                  <w:b/>
                  <w:color w:val="0000FF"/>
                  <w:sz w:val="18"/>
                  <w:u w:val="single"/>
                </w:rPr>
                <w:t xml:space="preserve"> HYPERLINK "https://web.facebook.com/Երևանի-թիվ-45-հիմնական-դպրոց/ </w:t>
              </w:r>
            </w:hyperlink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 Unicode" w:eastAsia="Arial Unicode" w:hAnsi="Arial Unicode" w:cs="Arial Unicode"/>
                <w:b/>
                <w:sz w:val="18"/>
              </w:rPr>
              <w:t>1700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Հետևում են դպրոցի անցուդարձին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</w:p>
        </w:tc>
      </w:tr>
    </w:tbl>
    <w:p w:rsidR="0005593D" w:rsidRDefault="0005593D">
      <w:pPr>
        <w:spacing w:before="100" w:after="100"/>
        <w:ind w:firstLine="360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05593D">
      <w:pPr>
        <w:spacing w:before="100" w:after="100"/>
        <w:ind w:firstLine="360"/>
        <w:jc w:val="center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line="360" w:lineRule="auto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Տարեց տարի ամրապնդվում է Դպրոցի մանկավարժների և ծնողական խորհրդի համագործակցությունը:</w:t>
      </w:r>
    </w:p>
    <w:p w:rsidR="0005593D" w:rsidRDefault="00E839E7">
      <w:pPr>
        <w:spacing w:line="360" w:lineRule="auto"/>
        <w:rPr>
          <w:rFonts w:ascii="Sylfaen" w:eastAsia="Sylfaen" w:hAnsi="Sylfaen" w:cs="Sylfaen"/>
          <w:b/>
          <w:i/>
          <w:sz w:val="18"/>
          <w:u w:val="single"/>
        </w:rPr>
      </w:pPr>
      <w:r>
        <w:rPr>
          <w:rFonts w:ascii="Sylfaen" w:eastAsia="Sylfaen" w:hAnsi="Sylfaen" w:cs="Sylfaen"/>
          <w:b/>
          <w:i/>
          <w:sz w:val="18"/>
        </w:rPr>
        <w:t xml:space="preserve">Սովորողների նկատմամբ ցուցաբերովում է միասնական պահանջ: Ուսուցիչների կողմից միջոցառումներ կազմակերպելիս կազմակերպչական հարցերում ծնողները սիրով համագործակցում են </w:t>
      </w:r>
      <w:r>
        <w:rPr>
          <w:rFonts w:ascii="Sylfaen" w:eastAsia="Sylfaen" w:hAnsi="Sylfaen" w:cs="Sylfaen"/>
          <w:b/>
          <w:i/>
          <w:sz w:val="18"/>
          <w:u w:val="single"/>
        </w:rPr>
        <w:t xml:space="preserve">միմյանց և դպրոցի հետ: Անհրաժեշտ է կլոր սեղանների, հավաքների, հանդիպումների քանակը դարձնել ավելի հաճախ, որպեսզի  համագործակցությունը դառնա առավել արդյունավետ հանուն դպրոցում  սովորող երեխաների: </w:t>
      </w:r>
    </w:p>
    <w:p w:rsidR="0005593D" w:rsidRDefault="00E839E7">
      <w:pPr>
        <w:rPr>
          <w:rFonts w:ascii="Sylfaen" w:eastAsia="Sylfaen" w:hAnsi="Sylfaen" w:cs="Sylfaen"/>
          <w:b/>
          <w:sz w:val="18"/>
        </w:rPr>
      </w:pPr>
      <w:r>
        <w:rPr>
          <w:rFonts w:ascii="Sylfaen" w:eastAsia="Sylfaen" w:hAnsi="Sylfaen" w:cs="Sylfaen"/>
          <w:b/>
          <w:i/>
          <w:sz w:val="18"/>
        </w:rPr>
        <w:t xml:space="preserve">Աղյուսակ 30. Տվյալների հաստատության և համայնքի համագործակցության վերաբերյալ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501"/>
        <w:gridCol w:w="1191"/>
        <w:gridCol w:w="395"/>
        <w:gridCol w:w="1522"/>
        <w:gridCol w:w="1386"/>
        <w:gridCol w:w="1756"/>
      </w:tblGrid>
      <w:tr w:rsidR="0005593D">
        <w:trPr>
          <w:trHeight w:val="1"/>
          <w:jc w:val="center"/>
        </w:trPr>
        <w:tc>
          <w:tcPr>
            <w:tcW w:w="9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Ցուցանիշ/չափանիշ</w:t>
            </w:r>
          </w:p>
        </w:tc>
      </w:tr>
      <w:tr w:rsidR="0005593D">
        <w:trPr>
          <w:trHeight w:val="1"/>
          <w:jc w:val="center"/>
        </w:trPr>
        <w:tc>
          <w:tcPr>
            <w:tcW w:w="9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Հաստատության շենքային պայմանների բարելավման, տարածքի բարեկարգման, ուսումնանյութական բազայի համալրման և այլ աշխատանքներին համայնքի մասնակացությունը, մասնակցության ձևը և այդ ուղղությամբ կատարված ներդրումները. (վերջին 3 տարում)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Նկարագրել համայնքի մասնակցության դեպքերը, մասնակցության ձևը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Ներդրման չափը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1._____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2. _____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.... _____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_____</w:t>
            </w:r>
          </w:p>
        </w:tc>
      </w:tr>
      <w:tr w:rsidR="0005593D">
        <w:trPr>
          <w:trHeight w:val="1"/>
          <w:jc w:val="center"/>
        </w:trPr>
        <w:tc>
          <w:tcPr>
            <w:tcW w:w="9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Հաստատության սովորողների մասնակցությունը.համայնքի աշխատանքներին, մասնակցության ձևերը; մասնակցություն ունեցած սովորողների տոկոսը (վերջին 3 տարում)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ind w:left="90" w:hanging="9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Նկարագրել հաստատության սովորողների համայնքի աշխատանքներին մասնակցության դեպքերը և դրանց ձևերը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Ամսաթիվ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Մասնակցություն ունեցած սովորողների թիվը և տոկոսը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Մեկնաբանություն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 xml:space="preserve">1.Շաբաթօրյակ </w:t>
            </w: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36EA" w:rsidRDefault="00CA36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380677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</w:t>
            </w:r>
            <w:r w:rsidR="00E839E7">
              <w:rPr>
                <w:rFonts w:ascii="Sylfaen" w:eastAsia="Sylfaen" w:hAnsi="Sylfaen" w:cs="Sylfaen"/>
                <w:b/>
                <w:sz w:val="18"/>
              </w:rPr>
              <w:t>8.04.2023թ.</w:t>
            </w:r>
          </w:p>
          <w:p w:rsidR="00CA36EA" w:rsidRDefault="00CA36EA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20.04.2025թ</w:t>
            </w:r>
          </w:p>
          <w:p w:rsidR="0005593D" w:rsidRDefault="0005593D">
            <w:pPr>
              <w:spacing w:after="0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05593D">
            <w:pPr>
              <w:spacing w:after="0"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CA36EA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lastRenderedPageBreak/>
              <w:t>160</w:t>
            </w:r>
          </w:p>
          <w:p w:rsidR="00CA36EA" w:rsidRDefault="00CA36EA">
            <w:pPr>
              <w:spacing w:after="0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39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Ակտիվ մասնակցություն</w:t>
            </w:r>
          </w:p>
        </w:tc>
      </w:tr>
      <w:tr w:rsidR="0005593D">
        <w:trPr>
          <w:trHeight w:val="1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lastRenderedPageBreak/>
              <w:t xml:space="preserve">2.Ծառատունկ </w:t>
            </w:r>
          </w:p>
          <w:p w:rsidR="0005593D" w:rsidRDefault="0005593D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 w:line="240" w:lineRule="auto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593D" w:rsidRDefault="00E839E7">
            <w:pPr>
              <w:spacing w:after="0"/>
              <w:jc w:val="center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-</w:t>
            </w:r>
          </w:p>
        </w:tc>
      </w:tr>
      <w:tr w:rsidR="0005593D">
        <w:trPr>
          <w:trHeight w:val="560"/>
          <w:jc w:val="center"/>
        </w:trPr>
        <w:tc>
          <w:tcPr>
            <w:tcW w:w="9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Հաստատության կողմից ՀԿ-ների հետ համատեղ իրականացված կրթական ծրագրերը և մասնակից սովորողների թիվը՝ ըստ ծրագրերի</w:t>
            </w:r>
          </w:p>
        </w:tc>
      </w:tr>
      <w:tr w:rsidR="0005593D">
        <w:trPr>
          <w:trHeight w:val="560"/>
          <w:jc w:val="center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Նկարագրել կրթական ծրագրերը, որոնք իրականացնում են հաստատությունը և ՀԿ-ները համատեղ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Ծրագրի տևողությունը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Կազմակերպությունը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Մասնակից սովորողների թիվը</w:t>
            </w:r>
          </w:p>
        </w:tc>
      </w:tr>
      <w:tr w:rsidR="0005593D">
        <w:trPr>
          <w:trHeight w:val="313"/>
          <w:jc w:val="center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tabs>
                <w:tab w:val="left" w:pos="789"/>
              </w:tabs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1.Վտանգ. թափ.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tabs>
                <w:tab w:val="left" w:pos="789"/>
              </w:tabs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05593D">
            <w:pPr>
              <w:tabs>
                <w:tab w:val="left" w:pos="789"/>
              </w:tabs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tabs>
                <w:tab w:val="left" w:pos="789"/>
              </w:tabs>
              <w:spacing w:after="0"/>
              <w:jc w:val="both"/>
              <w:rPr>
                <w:rFonts w:ascii="Sylfaen" w:eastAsia="Sylfaen" w:hAnsi="Sylfaen" w:cs="Sylfaen"/>
                <w:sz w:val="18"/>
              </w:rPr>
            </w:pPr>
            <w:r>
              <w:rPr>
                <w:rFonts w:ascii="Sylfaen" w:eastAsia="Sylfaen" w:hAnsi="Sylfaen" w:cs="Sylfaen"/>
                <w:sz w:val="18"/>
              </w:rPr>
              <w:t>12</w:t>
            </w:r>
          </w:p>
        </w:tc>
      </w:tr>
    </w:tbl>
    <w:p w:rsidR="0005593D" w:rsidRDefault="0005593D">
      <w:pPr>
        <w:spacing w:after="0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05593D">
      <w:pPr>
        <w:spacing w:after="0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E839E7">
      <w:pPr>
        <w:spacing w:after="0"/>
        <w:jc w:val="center"/>
        <w:rPr>
          <w:rFonts w:ascii="Sylfaen" w:eastAsia="Sylfaen" w:hAnsi="Sylfaen" w:cs="Sylfaen"/>
          <w:b/>
          <w:i/>
          <w:sz w:val="36"/>
          <w:u w:val="single"/>
        </w:rPr>
      </w:pPr>
      <w:r>
        <w:rPr>
          <w:rFonts w:ascii="Sylfaen" w:eastAsia="Sylfaen" w:hAnsi="Sylfaen" w:cs="Sylfaen"/>
          <w:b/>
          <w:i/>
          <w:sz w:val="36"/>
          <w:u w:val="single"/>
        </w:rPr>
        <w:t>Ուժեղ ու թույլ կողմերը, հնարավորությունները և վտանգները</w:t>
      </w:r>
    </w:p>
    <w:p w:rsidR="0005593D" w:rsidRDefault="0005593D">
      <w:pPr>
        <w:spacing w:after="0"/>
        <w:jc w:val="center"/>
        <w:rPr>
          <w:rFonts w:ascii="Sylfaen" w:eastAsia="Sylfaen" w:hAnsi="Sylfaen" w:cs="Sylfaen"/>
          <w:b/>
          <w:i/>
          <w:sz w:val="18"/>
          <w:u w:val="single"/>
        </w:rPr>
      </w:pPr>
    </w:p>
    <w:p w:rsidR="0005593D" w:rsidRDefault="0005593D">
      <w:pPr>
        <w:ind w:left="90" w:firstLine="61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ind w:firstLine="618"/>
        <w:jc w:val="both"/>
        <w:rPr>
          <w:rFonts w:ascii="Sylfaen" w:eastAsia="Sylfaen" w:hAnsi="Sylfaen" w:cs="Sylfaen"/>
          <w:b/>
          <w:i/>
          <w:sz w:val="18"/>
        </w:rPr>
      </w:pPr>
      <w:r>
        <w:rPr>
          <w:rFonts w:ascii="Sylfaen" w:eastAsia="Sylfaen" w:hAnsi="Sylfaen" w:cs="Sylfaen"/>
          <w:b/>
          <w:i/>
          <w:sz w:val="18"/>
        </w:rPr>
        <w:t>Աղյուսակ 31.ՈՒԹՀՎ վերլուծության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5593D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Ուժեղ կողմեր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 xml:space="preserve">1. Աշխատակազմ՝ տարանջատելով վարչական, ուսումնաօժանդակ և ուսուցչական կազմը </w:t>
            </w:r>
          </w:p>
          <w:p w:rsidR="0005593D" w:rsidRDefault="00E839E7">
            <w:pPr>
              <w:numPr>
                <w:ilvl w:val="0"/>
                <w:numId w:val="59"/>
              </w:numPr>
              <w:spacing w:after="0" w:line="240" w:lineRule="auto"/>
              <w:ind w:left="282" w:hanging="284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Դպրոցի տնօրենությունն ունի դպրոցի ղեկավարման և կառավարման անհրաժեշտ պատրաստվածություն, տիրապետում է դպրոցի ուսումնադաստիարակչական, ֆինանսատնտեսական և կառավարման ոլորտների ղեկավարման առանձնահատկություններին: 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numPr>
                <w:ilvl w:val="0"/>
                <w:numId w:val="60"/>
              </w:numPr>
              <w:spacing w:after="0" w:line="240" w:lineRule="auto"/>
              <w:ind w:left="282" w:hanging="284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Ուսումնաօժանդակ կազմը պարտաճանաչ և պատասխանատու ձևով կատարում է իր պարտականությունները: 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numPr>
                <w:ilvl w:val="0"/>
                <w:numId w:val="61"/>
              </w:numPr>
              <w:spacing w:after="0" w:line="240" w:lineRule="auto"/>
              <w:ind w:left="282" w:hanging="284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Դպրոցը հնարավորություն է ընձեռում ուսուցիչներին՝ մասնագիտական զարգացման համար, խրախուսում է ուսուցիչների ինքնքկրթությունը և լավ աշխատանքը: </w:t>
            </w:r>
          </w:p>
          <w:p w:rsidR="0005593D" w:rsidRDefault="0005593D">
            <w:pPr>
              <w:spacing w:after="0" w:line="240" w:lineRule="auto"/>
              <w:ind w:left="282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 xml:space="preserve">2.Սովորողների </w:t>
            </w: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  <w:t xml:space="preserve"> ուսումնառության և այլ գործունեության ուժեղ կողմերը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E839E7">
            <w:pPr>
              <w:numPr>
                <w:ilvl w:val="0"/>
                <w:numId w:val="62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Դպրոցում գործող խմբակները նպաստում են աշակերտների նախասիրությունների և հետաքրքրությունների զարգացմանը: </w:t>
            </w:r>
          </w:p>
          <w:p w:rsidR="0005593D" w:rsidRDefault="00E839E7">
            <w:pPr>
              <w:numPr>
                <w:ilvl w:val="0"/>
                <w:numId w:val="62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դպրոցը հայտնի է իր սովորողների կողմից 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lastRenderedPageBreak/>
              <w:t xml:space="preserve">վերջին 3 տարիների ընթացքում՝ նրանց գիտելիքների, կարողությունների և հմտությունների գնահատման տարբեր կարգի ստուգատեսներում արձանագրված բարձր հաջողություններով: 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3. Ծնողներ, համայնք. կառավարման խորհուրդ, այլ մարմիններ</w:t>
            </w:r>
          </w:p>
          <w:p w:rsidR="0005593D" w:rsidRDefault="00E839E7">
            <w:pPr>
              <w:numPr>
                <w:ilvl w:val="0"/>
                <w:numId w:val="63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Դպրոցը համագործակցում է ընտանիքների հետ, գործուն մասնակցություն ունի համայնքի հիմնախնդիրների լուծմանը՝ աշակերտներին ներգրավելով այդ գործընթացում որպես կամավորներ: 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Դպրոցում գործում են </w:t>
            </w:r>
            <w:r>
              <w:rPr>
                <w:rFonts w:ascii="Sylfaen" w:eastAsia="Sylfaen" w:hAnsi="Sylfaen" w:cs="Sylfaen"/>
                <w:b/>
                <w:sz w:val="18"/>
              </w:rPr>
              <w:t xml:space="preserve">կանոնադրության համաձայն ձևավորված խորհուրդ, մանկավարժական, ծնողական խորհուրդներ: </w:t>
            </w:r>
          </w:p>
          <w:p w:rsidR="0005593D" w:rsidRDefault="00E839E7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Դպրոցում ստեղծված է և հաջողությամբ գործում է աշակերտական ինքնավարության մարմին՝ աշակերտական խորհուրդ 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4.Ռեսուրսներ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numPr>
                <w:ilvl w:val="0"/>
                <w:numId w:val="65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Մանկավարժական կադրեր: </w:t>
            </w:r>
          </w:p>
          <w:p w:rsidR="0005593D" w:rsidRDefault="00E839E7">
            <w:pPr>
              <w:numPr>
                <w:ilvl w:val="0"/>
                <w:numId w:val="65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Խելացի ու ակտիվ աշակերտներ: </w:t>
            </w:r>
          </w:p>
          <w:p w:rsidR="0005593D" w:rsidRDefault="00E839E7">
            <w:pPr>
              <w:numPr>
                <w:ilvl w:val="0"/>
                <w:numId w:val="65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Վարչական աշխատողներ: 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5. Նոր նախաձեռնություններ</w:t>
            </w:r>
          </w:p>
          <w:p w:rsidR="0005593D" w:rsidRDefault="00E839E7">
            <w:pPr>
              <w:numPr>
                <w:ilvl w:val="0"/>
                <w:numId w:val="66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Խրախուսվում է ուսուցչի աշխատանքը: </w:t>
            </w:r>
          </w:p>
          <w:p w:rsidR="0005593D" w:rsidRDefault="00E839E7">
            <w:pPr>
              <w:numPr>
                <w:ilvl w:val="0"/>
                <w:numId w:val="66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Ուսուցիչներից պահանջվում է մասնագիտական որոշ դրսևորումներ /բաց դասեր,փոխադարձ դասալսումներ, զեկույցներ, ծրագրերի, մրցույթների մասնակցություն/ 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6. Հաղորդակցություն, համագործակցություն</w:t>
            </w:r>
          </w:p>
          <w:p w:rsidR="0005593D" w:rsidRDefault="00E839E7">
            <w:pPr>
              <w:numPr>
                <w:ilvl w:val="0"/>
                <w:numId w:val="67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Դասավանդման ընթացքում ուսուցիչներն աշակերտների միջև ստեղծում են փոխհամագործակցության կապեր: </w:t>
            </w:r>
          </w:p>
          <w:p w:rsidR="0005593D" w:rsidRDefault="00E839E7">
            <w:pPr>
              <w:numPr>
                <w:ilvl w:val="0"/>
                <w:numId w:val="67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Ծնողները ըստ ցանկության մասնակցում են բաց դասերին:</w:t>
            </w:r>
          </w:p>
          <w:p w:rsidR="0005593D" w:rsidRDefault="00E839E7">
            <w:pPr>
              <w:numPr>
                <w:ilvl w:val="0"/>
                <w:numId w:val="67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Իրականացվում են դպրոց-ընտանիք փոխհամագործակցությունն ամրապնդող միջոցառումներ: </w:t>
            </w:r>
          </w:p>
          <w:p w:rsidR="0005593D" w:rsidRDefault="00E839E7">
            <w:pPr>
              <w:numPr>
                <w:ilvl w:val="0"/>
                <w:numId w:val="67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Դպրոցի բոլոր խորհուրդները համագործակցում են: </w:t>
            </w: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lastRenderedPageBreak/>
              <w:t>7. Բյուջե, ֆինանսներ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 xml:space="preserve">.           Գրագետ մենեջմենթ / պետ .պարտքեր 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 xml:space="preserve">             չունենալը/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>.            Աշ</w:t>
            </w:r>
            <w:r>
              <w:rPr>
                <w:rFonts w:ascii="Sylfaen" w:eastAsia="Times New Roman" w:hAnsi="Sylfaen" w:cs="Sylfaen"/>
                <w:i/>
                <w:color w:val="000000" w:themeColor="text1"/>
                <w:sz w:val="20"/>
                <w:szCs w:val="20"/>
                <w:lang w:val="hy-AM"/>
              </w:rPr>
              <w:t>խատավարձի և կոմունալ ծախսերի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              ժամանակին վճարում</w:t>
            </w:r>
          </w:p>
          <w:p w:rsidR="0005593D" w:rsidRDefault="00E839E7">
            <w:pPr>
              <w:numPr>
                <w:ilvl w:val="0"/>
                <w:numId w:val="68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sz w:val="18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>Աշակերտ թվով  ստացված գումարի նպատակային  օգտագործման արդյունքում առաջացած տնտեսումները, որը հնարավորություն է տալիս  հարստացնելու նյութատեխնիկական  բազան:</w:t>
            </w:r>
            <w:r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  <w:t xml:space="preserve">: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  <w:lastRenderedPageBreak/>
              <w:t>Թույլ կողմեր</w:t>
            </w:r>
          </w:p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  <w:t xml:space="preserve">1. Աշխատակազմ՝ տարանջատելով վարչական, ուսումնաօժանդակ և ուսուցչական կազմը </w:t>
            </w:r>
          </w:p>
          <w:p w:rsidR="0005593D" w:rsidRDefault="00E839E7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  <w:t>Ուսուցիչները դպրոցում չունեն լիարժեք բավարար պայմաններ իրենց մասնագիտական հմտությունները ներկայացնելու համար .</w:t>
            </w:r>
          </w:p>
          <w:p w:rsidR="0005593D" w:rsidRDefault="00E839E7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չկան առարկայական մասնագիտացված դասարաններ, </w:t>
            </w:r>
          </w:p>
          <w:p w:rsidR="0005593D" w:rsidRDefault="00E839E7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 համակարգչային կաբինետը մեկն է և չի բավարարում</w:t>
            </w:r>
          </w:p>
          <w:p w:rsidR="0005593D" w:rsidRDefault="00E839E7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գրադարան-ընթերցասրահը բավարար պայմաններ չունի,</w:t>
            </w:r>
          </w:p>
          <w:p w:rsidR="0005593D" w:rsidRDefault="00E839E7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 հարմարավետ հանդիսությունների սրահը հարմարավետ չէ: 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05593D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2.Սովորողներ</w:t>
            </w: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  <w:t>ի ուսումնառության և այլ գործունեության թույլ կողմեր</w:t>
            </w:r>
          </w:p>
          <w:p w:rsidR="0005593D" w:rsidRDefault="0005593D">
            <w:pPr>
              <w:spacing w:after="0" w:line="240" w:lineRule="auto"/>
              <w:ind w:left="360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18"/>
                <w:szCs w:val="20"/>
                <w:lang w:val="hy-AM"/>
              </w:rPr>
            </w:pPr>
          </w:p>
          <w:p w:rsidR="0005593D" w:rsidRDefault="00E839E7">
            <w:pPr>
              <w:numPr>
                <w:ilvl w:val="0"/>
                <w:numId w:val="70"/>
              </w:numPr>
              <w:spacing w:after="0" w:line="240" w:lineRule="auto"/>
              <w:ind w:left="720" w:hanging="360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  <w:t xml:space="preserve">Որոշ աշակերտների և ծնողների անտարբերությունը, </w:t>
            </w:r>
          </w:p>
          <w:p w:rsidR="0005593D" w:rsidRDefault="00E839E7">
            <w:pPr>
              <w:numPr>
                <w:ilvl w:val="0"/>
                <w:numId w:val="70"/>
              </w:numPr>
              <w:spacing w:after="0" w:line="240" w:lineRule="auto"/>
              <w:ind w:left="720" w:hanging="360"/>
              <w:contextualSpacing/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  <w:t xml:space="preserve">Մարզային և հանրապետական միջազգային օլիմպիադաներում հաղթանակների ցածր </w:t>
            </w: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  <w:lastRenderedPageBreak/>
              <w:t>ցուցանիշ</w:t>
            </w:r>
          </w:p>
          <w:p w:rsidR="0005593D" w:rsidRDefault="00E839E7">
            <w:pPr>
              <w:numPr>
                <w:ilvl w:val="0"/>
                <w:numId w:val="70"/>
              </w:numPr>
              <w:spacing w:after="0" w:line="240" w:lineRule="auto"/>
              <w:ind w:left="720" w:hanging="360"/>
              <w:contextualSpacing/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  <w:lang w:val="hy-AM"/>
              </w:rPr>
              <w:t>Կենգուրու, Ռուսական արջուկ, միջազգային և Մեղու հանրապետական մրցույթներում մրցանակային տեղեր չզբաղեցնելը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  <w:t>3. Ծնողներ, համայնք. կառավարման խորհուրդ, այլ մարմիններ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  <w:lang w:val="hy-AM"/>
              </w:rPr>
            </w:pPr>
          </w:p>
          <w:p w:rsidR="0005593D" w:rsidRDefault="00E839E7">
            <w:pPr>
              <w:numPr>
                <w:ilvl w:val="0"/>
                <w:numId w:val="71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  <w:t xml:space="preserve">Հաստատության շենքային պայմանների բարելավման,տարածքի բարեկարգման, ուսումնանյութական բազայի համալրման գործում համայնքը մասնակցություն չի ցուցաբերում: </w:t>
            </w:r>
          </w:p>
          <w:p w:rsidR="0005593D" w:rsidRDefault="00E839E7">
            <w:pPr>
              <w:numPr>
                <w:ilvl w:val="0"/>
                <w:numId w:val="71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  <w:lang w:val="hy-AM"/>
              </w:rPr>
              <w:t xml:space="preserve">Դպրոցը ֆինանսական հարցերով չի համագործակցում ծնողների հետ: 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4.Ռեսուրսներ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sz w:val="18"/>
              </w:rPr>
            </w:pPr>
          </w:p>
          <w:p w:rsidR="0005593D" w:rsidRDefault="00E839E7">
            <w:pPr>
              <w:numPr>
                <w:ilvl w:val="0"/>
                <w:numId w:val="72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>Շենքային և ֆինանսական պայմաններ</w:t>
            </w:r>
          </w:p>
          <w:p w:rsidR="0005593D" w:rsidRDefault="00E839E7">
            <w:pPr>
              <w:spacing w:after="0" w:line="240" w:lineRule="auto"/>
              <w:ind w:left="360"/>
              <w:contextualSpacing/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18"/>
                <w:szCs w:val="20"/>
              </w:rPr>
              <w:t xml:space="preserve">.      </w:t>
            </w: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</w:rPr>
              <w:t>Էլեկտրոնային գրատախտակներ</w:t>
            </w:r>
          </w:p>
          <w:p w:rsidR="0005593D" w:rsidRDefault="00E839E7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</w:rPr>
              <w:t xml:space="preserve">       .    Մանրադիտակներ, պատվաստուկներ</w:t>
            </w:r>
          </w:p>
          <w:p w:rsidR="0005593D" w:rsidRDefault="00E839E7">
            <w:pPr>
              <w:numPr>
                <w:ilvl w:val="0"/>
                <w:numId w:val="72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Times New Roman" w:hAnsi="Sylfaen" w:cs="Times New Roman"/>
                <w:b/>
                <w:i/>
                <w:color w:val="000000" w:themeColor="text1"/>
                <w:sz w:val="18"/>
                <w:szCs w:val="20"/>
              </w:rPr>
              <w:t>Անվտանգության միջոցներ</w:t>
            </w:r>
          </w:p>
          <w:p w:rsidR="0005593D" w:rsidRDefault="0005593D">
            <w:pPr>
              <w:rPr>
                <w:rFonts w:ascii="Sylfaen" w:eastAsia="Sylfaen" w:hAnsi="Sylfaen" w:cs="Sylfaen"/>
                <w:b/>
                <w:i/>
                <w:sz w:val="4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5. Նոր նախաձեռնություններ</w:t>
            </w:r>
          </w:p>
          <w:p w:rsidR="0005593D" w:rsidRDefault="00E839E7">
            <w:pPr>
              <w:numPr>
                <w:ilvl w:val="0"/>
                <w:numId w:val="73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Աշակերտների կողմից ուսումնական նյութի յուրացման բարձր մակարդակի ապահովում: </w:t>
            </w:r>
          </w:p>
          <w:p w:rsidR="0005593D" w:rsidRDefault="00E839E7">
            <w:pPr>
              <w:numPr>
                <w:ilvl w:val="0"/>
                <w:numId w:val="73"/>
              </w:numPr>
              <w:spacing w:after="0" w:line="240" w:lineRule="auto"/>
              <w:ind w:left="720" w:hanging="360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Ձևավորել այնպիսի կրթական միջավայր, որտեղ աշակերտների միջև փոխոդարձ հարգանքը կբացառի նրանց միջև առկա տարբերությունների բացասական դրսևորումները: </w:t>
            </w: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6. Հաղորդակցություն, համագործակցություն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 xml:space="preserve">     .             Համագործակցություն  սահմանամերձ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 xml:space="preserve">                   դպրոցների հետ: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 xml:space="preserve">    .              Միջազգային կառույցների հետ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  <w:t xml:space="preserve">                  համագործակցության ընդլայնում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</w:p>
          <w:p w:rsidR="0005593D" w:rsidRDefault="00E839E7">
            <w:pP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  <w:lang w:val="hy-AM"/>
              </w:rPr>
              <w:lastRenderedPageBreak/>
              <w:t>7. Բյուջե, ֆինանսներ</w:t>
            </w:r>
          </w:p>
          <w:p w:rsidR="0005593D" w:rsidRDefault="00E839E7">
            <w:pPr>
              <w:spacing w:line="240" w:lineRule="auto"/>
              <w:contextualSpacing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.   Դպրոցն ունի </w:t>
            </w:r>
            <w:r>
              <w:rPr>
                <w:rFonts w:ascii="Sylfaen" w:eastAsia="Times New Roman" w:hAnsi="Sylfaen" w:cs="Sylfaen"/>
                <w:i/>
                <w:color w:val="000000" w:themeColor="text1"/>
                <w:sz w:val="20"/>
                <w:szCs w:val="20"/>
              </w:rPr>
              <w:t>հիմնանորոգման կարիք:</w:t>
            </w: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05593D">
            <w:pPr>
              <w:ind w:left="720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05593D">
            <w:pPr>
              <w:spacing w:after="0" w:line="240" w:lineRule="auto"/>
              <w:rPr>
                <w:rFonts w:ascii="Sylfaen" w:eastAsia="Sylfaen" w:hAnsi="Sylfaen" w:cs="Sylfaen"/>
                <w:sz w:val="18"/>
              </w:rPr>
            </w:pPr>
          </w:p>
        </w:tc>
      </w:tr>
      <w:tr w:rsidR="0005593D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lastRenderedPageBreak/>
              <w:t>Հնարավորություններ</w:t>
            </w:r>
          </w:p>
          <w:p w:rsidR="0005593D" w:rsidRDefault="00E839E7">
            <w:pPr>
              <w:numPr>
                <w:ilvl w:val="0"/>
                <w:numId w:val="74"/>
              </w:numPr>
              <w:spacing w:line="240" w:lineRule="auto"/>
              <w:contextualSpacing/>
              <w:jc w:val="both"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  <w:t xml:space="preserve"> Ինտերակտիվ դասարանների ավելացում</w:t>
            </w:r>
          </w:p>
          <w:p w:rsidR="0005593D" w:rsidRDefault="00E839E7">
            <w:pPr>
              <w:numPr>
                <w:ilvl w:val="0"/>
                <w:numId w:val="74"/>
              </w:numPr>
              <w:spacing w:line="240" w:lineRule="auto"/>
              <w:contextualSpacing/>
              <w:jc w:val="both"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  <w:t>Սովորողների առաջընթացի և բարձր առաջադիմության ապահովում</w:t>
            </w:r>
          </w:p>
          <w:p w:rsidR="0005593D" w:rsidRDefault="00E839E7">
            <w:pPr>
              <w:numPr>
                <w:ilvl w:val="0"/>
                <w:numId w:val="74"/>
              </w:numPr>
              <w:spacing w:line="240" w:lineRule="auto"/>
              <w:contextualSpacing/>
              <w:jc w:val="both"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  <w:t>Տարակարգ ունեցող ստեղծագործ ուսուցիչների ավելացում</w:t>
            </w:r>
          </w:p>
          <w:p w:rsidR="0005593D" w:rsidRDefault="0005593D">
            <w:pPr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</w:p>
          <w:p w:rsidR="0005593D" w:rsidRDefault="0005593D">
            <w:pPr>
              <w:jc w:val="both"/>
              <w:rPr>
                <w:rFonts w:ascii="Sylfaen" w:eastAsia="Sylfaen" w:hAnsi="Sylfaen" w:cs="Sylfaen"/>
                <w:sz w:val="1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93D" w:rsidRDefault="00E839E7">
            <w:pPr>
              <w:jc w:val="both"/>
              <w:rPr>
                <w:rFonts w:ascii="Sylfaen" w:eastAsia="Sylfaen" w:hAnsi="Sylfaen" w:cs="Sylfaen"/>
                <w:b/>
                <w:i/>
                <w:sz w:val="18"/>
              </w:rPr>
            </w:pPr>
            <w:r>
              <w:rPr>
                <w:rFonts w:ascii="Sylfaen" w:eastAsia="Sylfaen" w:hAnsi="Sylfaen" w:cs="Sylfaen"/>
                <w:b/>
                <w:i/>
                <w:sz w:val="18"/>
              </w:rPr>
              <w:t>Վտանգներ</w:t>
            </w:r>
          </w:p>
          <w:p w:rsidR="0005593D" w:rsidRDefault="00E839E7">
            <w:pPr>
              <w:numPr>
                <w:ilvl w:val="0"/>
                <w:numId w:val="75"/>
              </w:numPr>
              <w:spacing w:line="240" w:lineRule="auto"/>
              <w:contextualSpacing/>
              <w:jc w:val="both"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  <w:t>Հիմնանորոգման խնդրի լուծում</w:t>
            </w:r>
          </w:p>
          <w:p w:rsidR="0005593D" w:rsidRDefault="00E839E7">
            <w:pPr>
              <w:numPr>
                <w:ilvl w:val="0"/>
                <w:numId w:val="75"/>
              </w:numPr>
              <w:spacing w:line="240" w:lineRule="auto"/>
              <w:contextualSpacing/>
              <w:jc w:val="both"/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color w:val="000000" w:themeColor="text1"/>
                <w:sz w:val="20"/>
                <w:szCs w:val="20"/>
              </w:rPr>
              <w:t>Բյուջեի համալրում, սովորողների թվի պահպանում</w:t>
            </w:r>
          </w:p>
        </w:tc>
      </w:tr>
    </w:tbl>
    <w:p w:rsidR="0005593D" w:rsidRDefault="0005593D">
      <w:pPr>
        <w:ind w:left="90" w:firstLine="618"/>
        <w:jc w:val="both"/>
        <w:rPr>
          <w:rFonts w:ascii="Sylfaen" w:eastAsia="Sylfaen" w:hAnsi="Sylfaen" w:cs="Sylfaen"/>
          <w:b/>
          <w:i/>
          <w:sz w:val="18"/>
        </w:rPr>
      </w:pPr>
    </w:p>
    <w:p w:rsidR="0005593D" w:rsidRDefault="00E839E7">
      <w:pPr>
        <w:spacing w:after="0" w:line="240" w:lineRule="auto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Դպրոցը շարունակում է աշխատել՝ գիտակցելով իր պատասխանատվությունը ազգի և պետության հանդեպ: Մեր աշխատանքի կարևորագույն ուղղություններն են՝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դպրոցում աշակերտների և ուսուցիչների կենսագործունեության համար պայմանների բարելավում,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միջանձնային հարաբերությունների, հանդուրժողականության ձևավորում,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բնության, հասարակության, մարդու մասին աշակերտի գիտական գիտելիքների ամբողջական համակարգի ձևավորում,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սովորողների ճանաչողական ակտիվության զարգացում,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բարեխիղճ և համարժեք կերպով շրջապատում տեղի ունեցող երևույթներին արձագանքելու, սոցիալ շակութային ներկա պայմաններում կողմնորոշվելու կարողության ձևավորում,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քաղաքացիական ինքնագիտակցության ձևավորում,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արժեքային համակարգի, համամարդկային արժեքների, լեզվի, մշակույթի և ազգային ավանդույթների նկատմամբ հարգանքի, պատմական հիշողության ձևավորում,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շրջապատում գեղեցիկը տեսնելու, գնահատելու կարողության զարգացում,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ինքնաճանաչման, ինքնազարգացման, ինքնաիրագործման և ինքնահաստատման ներքին պահանջի ձևավորում,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աշակերտական ինքնավարության կատարելագործում, </w:t>
      </w:r>
    </w:p>
    <w:p w:rsidR="0005593D" w:rsidRDefault="00E839E7">
      <w:pPr>
        <w:numPr>
          <w:ilvl w:val="0"/>
          <w:numId w:val="76"/>
        </w:numPr>
        <w:spacing w:after="78" w:line="240" w:lineRule="auto"/>
        <w:ind w:left="720" w:hanging="360"/>
        <w:rPr>
          <w:rFonts w:ascii="Sylfaen" w:eastAsia="Sylfaen" w:hAnsi="Sylfaen" w:cs="Sylfaen"/>
          <w:b/>
          <w:color w:val="000000"/>
          <w:sz w:val="18"/>
        </w:rPr>
      </w:pPr>
      <w:r>
        <w:rPr>
          <w:rFonts w:ascii="Sylfaen" w:eastAsia="Sylfaen" w:hAnsi="Sylfaen" w:cs="Sylfaen"/>
          <w:b/>
          <w:color w:val="000000"/>
          <w:sz w:val="18"/>
        </w:rPr>
        <w:t xml:space="preserve">ծնողական համայնքի դերի բարձրացում: </w:t>
      </w:r>
    </w:p>
    <w:p w:rsidR="0005593D" w:rsidRDefault="0005593D">
      <w:pPr>
        <w:rPr>
          <w:lang w:val="hy-AM"/>
        </w:rPr>
      </w:pPr>
      <w:bookmarkStart w:id="0" w:name="_GoBack"/>
      <w:bookmarkEnd w:id="0"/>
    </w:p>
    <w:sectPr w:rsidR="0005593D">
      <w:footerReference w:type="default" r:id="rId1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7E" w:rsidRDefault="0069787E">
      <w:pPr>
        <w:spacing w:line="240" w:lineRule="auto"/>
      </w:pPr>
      <w:r>
        <w:separator/>
      </w:r>
    </w:p>
  </w:endnote>
  <w:endnote w:type="continuationSeparator" w:id="0">
    <w:p w:rsidR="0069787E" w:rsidRDefault="0069787E">
      <w:pPr>
        <w:spacing w:line="240" w:lineRule="auto"/>
      </w:pPr>
      <w:r>
        <w:continuationSeparator/>
      </w:r>
    </w:p>
  </w:endnote>
  <w:endnote w:id="1">
    <w:p w:rsidR="0046525F" w:rsidRDefault="001C7AA2">
      <w:pPr>
        <w:pStyle w:val="a6"/>
        <w:rPr>
          <w:lang w:val="en-US"/>
        </w:rPr>
      </w:pPr>
      <w:r>
        <w:rPr>
          <w:lang w:val="en-US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1" o:title=""/>
          </v:shape>
          <o:OLEObject Type="Embed" ProgID="AcroExch.Document.11" ShapeID="_x0000_i1025" DrawAspect="Content" ObjectID="_1818404233" r:id="rId2"/>
        </w:objec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272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525F" w:rsidRDefault="0046525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AA2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46525F" w:rsidRDefault="0046525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7E" w:rsidRDefault="0069787E">
      <w:pPr>
        <w:spacing w:after="0"/>
      </w:pPr>
      <w:r>
        <w:separator/>
      </w:r>
    </w:p>
  </w:footnote>
  <w:footnote w:type="continuationSeparator" w:id="0">
    <w:p w:rsidR="0069787E" w:rsidRDefault="006978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74C0A3"/>
    <w:multiLevelType w:val="singleLevel"/>
    <w:tmpl w:val="A274C0A3"/>
    <w:lvl w:ilvl="0">
      <w:start w:val="1"/>
      <w:numFmt w:val="upperRoman"/>
      <w:suff w:val="nothing"/>
      <w:lvlText w:val="%1-"/>
      <w:lvlJc w:val="left"/>
    </w:lvl>
  </w:abstractNum>
  <w:abstractNum w:abstractNumId="1">
    <w:nsid w:val="00B83560"/>
    <w:multiLevelType w:val="multilevel"/>
    <w:tmpl w:val="00B83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C571F"/>
    <w:multiLevelType w:val="multilevel"/>
    <w:tmpl w:val="01FC571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D71F5B"/>
    <w:multiLevelType w:val="multilevel"/>
    <w:tmpl w:val="02D71F5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B7265A"/>
    <w:multiLevelType w:val="multilevel"/>
    <w:tmpl w:val="03B72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E63318"/>
    <w:multiLevelType w:val="multilevel"/>
    <w:tmpl w:val="03E63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00339C"/>
    <w:multiLevelType w:val="multilevel"/>
    <w:tmpl w:val="04003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3C58B5"/>
    <w:multiLevelType w:val="multilevel"/>
    <w:tmpl w:val="063C58B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BE11A0"/>
    <w:multiLevelType w:val="multilevel"/>
    <w:tmpl w:val="08BE1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3D5C57"/>
    <w:multiLevelType w:val="multilevel"/>
    <w:tmpl w:val="0B3D5C5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313770"/>
    <w:multiLevelType w:val="multilevel"/>
    <w:tmpl w:val="0D313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E54CF1"/>
    <w:multiLevelType w:val="multilevel"/>
    <w:tmpl w:val="14E54CF1"/>
    <w:lvl w:ilvl="0">
      <w:start w:val="1"/>
      <w:numFmt w:val="bullet"/>
      <w:lvlText w:val=""/>
      <w:lvlJc w:val="left"/>
      <w:pPr>
        <w:tabs>
          <w:tab w:val="left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</w:abstractNum>
  <w:abstractNum w:abstractNumId="12">
    <w:nsid w:val="15C566F4"/>
    <w:multiLevelType w:val="multilevel"/>
    <w:tmpl w:val="15C56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1C6632"/>
    <w:multiLevelType w:val="multilevel"/>
    <w:tmpl w:val="161C6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F31404"/>
    <w:multiLevelType w:val="multilevel"/>
    <w:tmpl w:val="16F31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8F2696"/>
    <w:multiLevelType w:val="multilevel"/>
    <w:tmpl w:val="198F2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EB74CE"/>
    <w:multiLevelType w:val="multilevel"/>
    <w:tmpl w:val="19EB7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253970"/>
    <w:multiLevelType w:val="multilevel"/>
    <w:tmpl w:val="1A253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AE15E8D"/>
    <w:multiLevelType w:val="multilevel"/>
    <w:tmpl w:val="1AE15E8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684795"/>
    <w:multiLevelType w:val="multilevel"/>
    <w:tmpl w:val="1D68479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226A66"/>
    <w:multiLevelType w:val="multilevel"/>
    <w:tmpl w:val="20226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0551ECC"/>
    <w:multiLevelType w:val="multilevel"/>
    <w:tmpl w:val="20551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1509F6"/>
    <w:multiLevelType w:val="multilevel"/>
    <w:tmpl w:val="23150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0444E"/>
    <w:multiLevelType w:val="multilevel"/>
    <w:tmpl w:val="24A04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550245D"/>
    <w:multiLevelType w:val="multilevel"/>
    <w:tmpl w:val="2550245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6280DDC"/>
    <w:multiLevelType w:val="multilevel"/>
    <w:tmpl w:val="26280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D140427"/>
    <w:multiLevelType w:val="multilevel"/>
    <w:tmpl w:val="2D14042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EC73D2D"/>
    <w:multiLevelType w:val="multilevel"/>
    <w:tmpl w:val="2EC73D2D"/>
    <w:lvl w:ilvl="0">
      <w:start w:val="4"/>
      <w:numFmt w:val="decimal"/>
      <w:lvlText w:val="%1"/>
      <w:lvlJc w:val="left"/>
      <w:pPr>
        <w:tabs>
          <w:tab w:val="left" w:pos="-540"/>
        </w:tabs>
        <w:ind w:left="-540" w:hanging="360"/>
      </w:pPr>
    </w:lvl>
    <w:lvl w:ilvl="1">
      <w:start w:val="1"/>
      <w:numFmt w:val="bullet"/>
      <w:lvlText w:val=""/>
      <w:lvlJc w:val="left"/>
      <w:pPr>
        <w:tabs>
          <w:tab w:val="left" w:pos="180"/>
        </w:tabs>
        <w:ind w:left="1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28">
    <w:nsid w:val="317C1C91"/>
    <w:multiLevelType w:val="multilevel"/>
    <w:tmpl w:val="317C1C9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2163C5B"/>
    <w:multiLevelType w:val="multilevel"/>
    <w:tmpl w:val="32163C5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5042244"/>
    <w:multiLevelType w:val="multilevel"/>
    <w:tmpl w:val="35042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3A1FE1"/>
    <w:multiLevelType w:val="multilevel"/>
    <w:tmpl w:val="363A1FE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78A5AEC"/>
    <w:multiLevelType w:val="multilevel"/>
    <w:tmpl w:val="378A5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8A54CD3"/>
    <w:multiLevelType w:val="multilevel"/>
    <w:tmpl w:val="38A54CD3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9122FB2"/>
    <w:multiLevelType w:val="multilevel"/>
    <w:tmpl w:val="39122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9E8446B"/>
    <w:multiLevelType w:val="multilevel"/>
    <w:tmpl w:val="39E8446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AAE6997"/>
    <w:multiLevelType w:val="multilevel"/>
    <w:tmpl w:val="3AAE699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6666C0"/>
    <w:multiLevelType w:val="multilevel"/>
    <w:tmpl w:val="3C666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CF83C7A"/>
    <w:multiLevelType w:val="multilevel"/>
    <w:tmpl w:val="3CF83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EAB63E0"/>
    <w:multiLevelType w:val="multilevel"/>
    <w:tmpl w:val="3EAB6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EE63D99"/>
    <w:multiLevelType w:val="multilevel"/>
    <w:tmpl w:val="3EE63D9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F1E16F7"/>
    <w:multiLevelType w:val="multilevel"/>
    <w:tmpl w:val="3F1E16F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0B473B8"/>
    <w:multiLevelType w:val="multilevel"/>
    <w:tmpl w:val="40B47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21C6CD3"/>
    <w:multiLevelType w:val="multilevel"/>
    <w:tmpl w:val="421C6CD3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6F14136"/>
    <w:multiLevelType w:val="multilevel"/>
    <w:tmpl w:val="46F14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A8179E0"/>
    <w:multiLevelType w:val="multilevel"/>
    <w:tmpl w:val="4A817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B820498"/>
    <w:multiLevelType w:val="multilevel"/>
    <w:tmpl w:val="4B8204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C58070E"/>
    <w:multiLevelType w:val="multilevel"/>
    <w:tmpl w:val="4C580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CD42829"/>
    <w:multiLevelType w:val="multilevel"/>
    <w:tmpl w:val="4CD4282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2041EF9"/>
    <w:multiLevelType w:val="multilevel"/>
    <w:tmpl w:val="52041EF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2345A8C"/>
    <w:multiLevelType w:val="multilevel"/>
    <w:tmpl w:val="52345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2E7292A"/>
    <w:multiLevelType w:val="multilevel"/>
    <w:tmpl w:val="52E72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3620B23"/>
    <w:multiLevelType w:val="multilevel"/>
    <w:tmpl w:val="53620B23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65F469A"/>
    <w:multiLevelType w:val="multilevel"/>
    <w:tmpl w:val="565F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67471BF"/>
    <w:multiLevelType w:val="multilevel"/>
    <w:tmpl w:val="567471B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94456F0"/>
    <w:multiLevelType w:val="multilevel"/>
    <w:tmpl w:val="59445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B982537"/>
    <w:multiLevelType w:val="multilevel"/>
    <w:tmpl w:val="5B98253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C560A52"/>
    <w:multiLevelType w:val="multilevel"/>
    <w:tmpl w:val="5C560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D4740EE"/>
    <w:multiLevelType w:val="multilevel"/>
    <w:tmpl w:val="5D474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DC51D4B"/>
    <w:multiLevelType w:val="multilevel"/>
    <w:tmpl w:val="5DC51D4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DD916E7"/>
    <w:multiLevelType w:val="multilevel"/>
    <w:tmpl w:val="5DD916E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F174C68"/>
    <w:multiLevelType w:val="multilevel"/>
    <w:tmpl w:val="5F174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0237ABF"/>
    <w:multiLevelType w:val="multilevel"/>
    <w:tmpl w:val="60237AB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0DA5D66"/>
    <w:multiLevelType w:val="multilevel"/>
    <w:tmpl w:val="60DA5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149774A"/>
    <w:multiLevelType w:val="multilevel"/>
    <w:tmpl w:val="61497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4E02DB6"/>
    <w:multiLevelType w:val="hybridMultilevel"/>
    <w:tmpl w:val="9DAA2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58745EA"/>
    <w:multiLevelType w:val="multilevel"/>
    <w:tmpl w:val="658745EA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742214"/>
    <w:multiLevelType w:val="multilevel"/>
    <w:tmpl w:val="67742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80D1853"/>
    <w:multiLevelType w:val="multilevel"/>
    <w:tmpl w:val="680D1853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A32414A"/>
    <w:multiLevelType w:val="multilevel"/>
    <w:tmpl w:val="6A324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CDA4420"/>
    <w:multiLevelType w:val="multilevel"/>
    <w:tmpl w:val="6CDA4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2BA2709"/>
    <w:multiLevelType w:val="multilevel"/>
    <w:tmpl w:val="72BA270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2D07443"/>
    <w:multiLevelType w:val="multilevel"/>
    <w:tmpl w:val="72D074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F51E24"/>
    <w:multiLevelType w:val="multilevel"/>
    <w:tmpl w:val="74F51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5131D78"/>
    <w:multiLevelType w:val="multilevel"/>
    <w:tmpl w:val="75131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5C672A5"/>
    <w:multiLevelType w:val="multilevel"/>
    <w:tmpl w:val="75C67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8731C7"/>
    <w:multiLevelType w:val="multilevel"/>
    <w:tmpl w:val="7F8731C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76"/>
  </w:num>
  <w:num w:numId="4">
    <w:abstractNumId w:val="31"/>
  </w:num>
  <w:num w:numId="5">
    <w:abstractNumId w:val="14"/>
  </w:num>
  <w:num w:numId="6">
    <w:abstractNumId w:val="39"/>
  </w:num>
  <w:num w:numId="7">
    <w:abstractNumId w:val="36"/>
  </w:num>
  <w:num w:numId="8">
    <w:abstractNumId w:val="0"/>
  </w:num>
  <w:num w:numId="9">
    <w:abstractNumId w:val="46"/>
  </w:num>
  <w:num w:numId="10">
    <w:abstractNumId w:val="66"/>
  </w:num>
  <w:num w:numId="11">
    <w:abstractNumId w:val="64"/>
  </w:num>
  <w:num w:numId="12">
    <w:abstractNumId w:val="58"/>
  </w:num>
  <w:num w:numId="13">
    <w:abstractNumId w:val="6"/>
  </w:num>
  <w:num w:numId="14">
    <w:abstractNumId w:val="11"/>
  </w:num>
  <w:num w:numId="15">
    <w:abstractNumId w:val="27"/>
    <w:lvlOverride w:ilvl="0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42"/>
  </w:num>
  <w:num w:numId="18">
    <w:abstractNumId w:val="54"/>
  </w:num>
  <w:num w:numId="19">
    <w:abstractNumId w:val="43"/>
  </w:num>
  <w:num w:numId="20">
    <w:abstractNumId w:val="59"/>
  </w:num>
  <w:num w:numId="21">
    <w:abstractNumId w:val="45"/>
  </w:num>
  <w:num w:numId="22">
    <w:abstractNumId w:val="4"/>
  </w:num>
  <w:num w:numId="23">
    <w:abstractNumId w:val="35"/>
  </w:num>
  <w:num w:numId="24">
    <w:abstractNumId w:val="71"/>
  </w:num>
  <w:num w:numId="25">
    <w:abstractNumId w:val="10"/>
  </w:num>
  <w:num w:numId="26">
    <w:abstractNumId w:val="47"/>
  </w:num>
  <w:num w:numId="27">
    <w:abstractNumId w:val="12"/>
  </w:num>
  <w:num w:numId="28">
    <w:abstractNumId w:val="15"/>
  </w:num>
  <w:num w:numId="29">
    <w:abstractNumId w:val="74"/>
  </w:num>
  <w:num w:numId="30">
    <w:abstractNumId w:val="51"/>
  </w:num>
  <w:num w:numId="31">
    <w:abstractNumId w:val="56"/>
  </w:num>
  <w:num w:numId="32">
    <w:abstractNumId w:val="68"/>
  </w:num>
  <w:num w:numId="33">
    <w:abstractNumId w:val="69"/>
  </w:num>
  <w:num w:numId="34">
    <w:abstractNumId w:val="28"/>
  </w:num>
  <w:num w:numId="35">
    <w:abstractNumId w:val="8"/>
  </w:num>
  <w:num w:numId="36">
    <w:abstractNumId w:val="62"/>
  </w:num>
  <w:num w:numId="37">
    <w:abstractNumId w:val="13"/>
  </w:num>
  <w:num w:numId="38">
    <w:abstractNumId w:val="50"/>
  </w:num>
  <w:num w:numId="39">
    <w:abstractNumId w:val="49"/>
  </w:num>
  <w:num w:numId="40">
    <w:abstractNumId w:val="30"/>
  </w:num>
  <w:num w:numId="41">
    <w:abstractNumId w:val="33"/>
  </w:num>
  <w:num w:numId="42">
    <w:abstractNumId w:val="44"/>
  </w:num>
  <w:num w:numId="43">
    <w:abstractNumId w:val="25"/>
  </w:num>
  <w:num w:numId="44">
    <w:abstractNumId w:val="32"/>
  </w:num>
  <w:num w:numId="45">
    <w:abstractNumId w:val="67"/>
  </w:num>
  <w:num w:numId="46">
    <w:abstractNumId w:val="63"/>
  </w:num>
  <w:num w:numId="47">
    <w:abstractNumId w:val="17"/>
  </w:num>
  <w:num w:numId="48">
    <w:abstractNumId w:val="60"/>
  </w:num>
  <w:num w:numId="49">
    <w:abstractNumId w:val="18"/>
  </w:num>
  <w:num w:numId="50">
    <w:abstractNumId w:val="61"/>
  </w:num>
  <w:num w:numId="51">
    <w:abstractNumId w:val="34"/>
  </w:num>
  <w:num w:numId="52">
    <w:abstractNumId w:val="16"/>
  </w:num>
  <w:num w:numId="53">
    <w:abstractNumId w:val="3"/>
  </w:num>
  <w:num w:numId="54">
    <w:abstractNumId w:val="2"/>
  </w:num>
  <w:num w:numId="55">
    <w:abstractNumId w:val="21"/>
  </w:num>
  <w:num w:numId="56">
    <w:abstractNumId w:val="5"/>
  </w:num>
  <w:num w:numId="57">
    <w:abstractNumId w:val="37"/>
  </w:num>
  <w:num w:numId="58">
    <w:abstractNumId w:val="19"/>
  </w:num>
  <w:num w:numId="59">
    <w:abstractNumId w:val="7"/>
  </w:num>
  <w:num w:numId="60">
    <w:abstractNumId w:val="26"/>
  </w:num>
  <w:num w:numId="61">
    <w:abstractNumId w:val="70"/>
  </w:num>
  <w:num w:numId="62">
    <w:abstractNumId w:val="22"/>
  </w:num>
  <w:num w:numId="63">
    <w:abstractNumId w:val="57"/>
  </w:num>
  <w:num w:numId="64">
    <w:abstractNumId w:val="55"/>
  </w:num>
  <w:num w:numId="65">
    <w:abstractNumId w:val="9"/>
  </w:num>
  <w:num w:numId="66">
    <w:abstractNumId w:val="40"/>
  </w:num>
  <w:num w:numId="67">
    <w:abstractNumId w:val="41"/>
  </w:num>
  <w:num w:numId="68">
    <w:abstractNumId w:val="24"/>
  </w:num>
  <w:num w:numId="69">
    <w:abstractNumId w:val="1"/>
  </w:num>
  <w:num w:numId="70">
    <w:abstractNumId w:val="38"/>
  </w:num>
  <w:num w:numId="71">
    <w:abstractNumId w:val="29"/>
  </w:num>
  <w:num w:numId="72">
    <w:abstractNumId w:val="73"/>
  </w:num>
  <w:num w:numId="73">
    <w:abstractNumId w:val="48"/>
  </w:num>
  <w:num w:numId="74">
    <w:abstractNumId w:val="75"/>
  </w:num>
  <w:num w:numId="75">
    <w:abstractNumId w:val="72"/>
  </w:num>
  <w:num w:numId="76">
    <w:abstractNumId w:val="52"/>
  </w:num>
  <w:num w:numId="77">
    <w:abstractNumId w:val="6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B3"/>
    <w:rsid w:val="000024C5"/>
    <w:rsid w:val="00004AA3"/>
    <w:rsid w:val="000132BA"/>
    <w:rsid w:val="00025021"/>
    <w:rsid w:val="00027B62"/>
    <w:rsid w:val="00027CA0"/>
    <w:rsid w:val="00032C02"/>
    <w:rsid w:val="00033E0C"/>
    <w:rsid w:val="00036E4E"/>
    <w:rsid w:val="000439A9"/>
    <w:rsid w:val="00053CB5"/>
    <w:rsid w:val="0005409F"/>
    <w:rsid w:val="0005593D"/>
    <w:rsid w:val="00056BFB"/>
    <w:rsid w:val="00062A0C"/>
    <w:rsid w:val="0006378F"/>
    <w:rsid w:val="0006451F"/>
    <w:rsid w:val="000654EF"/>
    <w:rsid w:val="00070C7E"/>
    <w:rsid w:val="000766B9"/>
    <w:rsid w:val="000827D2"/>
    <w:rsid w:val="000869CD"/>
    <w:rsid w:val="00096E16"/>
    <w:rsid w:val="000A0253"/>
    <w:rsid w:val="000A4284"/>
    <w:rsid w:val="000A715D"/>
    <w:rsid w:val="000B1D76"/>
    <w:rsid w:val="000B3859"/>
    <w:rsid w:val="000B47F6"/>
    <w:rsid w:val="000B4BC1"/>
    <w:rsid w:val="000C3D9E"/>
    <w:rsid w:val="000C3EA8"/>
    <w:rsid w:val="000C538F"/>
    <w:rsid w:val="000C787B"/>
    <w:rsid w:val="000D34E5"/>
    <w:rsid w:val="000D4E92"/>
    <w:rsid w:val="000E0862"/>
    <w:rsid w:val="000E1507"/>
    <w:rsid w:val="000E5514"/>
    <w:rsid w:val="000F2AF3"/>
    <w:rsid w:val="000F349C"/>
    <w:rsid w:val="000F3E11"/>
    <w:rsid w:val="000F404E"/>
    <w:rsid w:val="000F487C"/>
    <w:rsid w:val="000F49F3"/>
    <w:rsid w:val="000F7445"/>
    <w:rsid w:val="00100E97"/>
    <w:rsid w:val="001015E2"/>
    <w:rsid w:val="0010181B"/>
    <w:rsid w:val="00102FB3"/>
    <w:rsid w:val="00103F51"/>
    <w:rsid w:val="001042F0"/>
    <w:rsid w:val="0011623C"/>
    <w:rsid w:val="0012030D"/>
    <w:rsid w:val="00124F2B"/>
    <w:rsid w:val="0012667F"/>
    <w:rsid w:val="00126EDA"/>
    <w:rsid w:val="00142AA7"/>
    <w:rsid w:val="00145691"/>
    <w:rsid w:val="0014652F"/>
    <w:rsid w:val="00146535"/>
    <w:rsid w:val="0015424B"/>
    <w:rsid w:val="00154443"/>
    <w:rsid w:val="0016236A"/>
    <w:rsid w:val="00166F0B"/>
    <w:rsid w:val="00167730"/>
    <w:rsid w:val="00167F45"/>
    <w:rsid w:val="001714E4"/>
    <w:rsid w:val="00182138"/>
    <w:rsid w:val="001825D0"/>
    <w:rsid w:val="00184B2C"/>
    <w:rsid w:val="0018799A"/>
    <w:rsid w:val="00187BC1"/>
    <w:rsid w:val="00197A7B"/>
    <w:rsid w:val="001A1B17"/>
    <w:rsid w:val="001A6641"/>
    <w:rsid w:val="001B17CE"/>
    <w:rsid w:val="001B19FD"/>
    <w:rsid w:val="001B79F1"/>
    <w:rsid w:val="001B7E68"/>
    <w:rsid w:val="001C22DE"/>
    <w:rsid w:val="001C39F2"/>
    <w:rsid w:val="001C5086"/>
    <w:rsid w:val="001C597C"/>
    <w:rsid w:val="001C5BE6"/>
    <w:rsid w:val="001C7AA2"/>
    <w:rsid w:val="001D040F"/>
    <w:rsid w:val="001D1495"/>
    <w:rsid w:val="001D1C20"/>
    <w:rsid w:val="001D3311"/>
    <w:rsid w:val="001E6C28"/>
    <w:rsid w:val="001E75AD"/>
    <w:rsid w:val="001F155E"/>
    <w:rsid w:val="001F38E2"/>
    <w:rsid w:val="001F3A36"/>
    <w:rsid w:val="001F603B"/>
    <w:rsid w:val="001F77DC"/>
    <w:rsid w:val="00200F6D"/>
    <w:rsid w:val="00201514"/>
    <w:rsid w:val="0020313F"/>
    <w:rsid w:val="00203268"/>
    <w:rsid w:val="002064F2"/>
    <w:rsid w:val="00210865"/>
    <w:rsid w:val="00214B0A"/>
    <w:rsid w:val="00217251"/>
    <w:rsid w:val="002218B0"/>
    <w:rsid w:val="00224380"/>
    <w:rsid w:val="00230086"/>
    <w:rsid w:val="0023125E"/>
    <w:rsid w:val="002323A9"/>
    <w:rsid w:val="00236784"/>
    <w:rsid w:val="00237CBA"/>
    <w:rsid w:val="002449A2"/>
    <w:rsid w:val="002460AA"/>
    <w:rsid w:val="00254A46"/>
    <w:rsid w:val="002556B3"/>
    <w:rsid w:val="00257A39"/>
    <w:rsid w:val="00257E1D"/>
    <w:rsid w:val="002612C2"/>
    <w:rsid w:val="0027147D"/>
    <w:rsid w:val="0027216D"/>
    <w:rsid w:val="00272C79"/>
    <w:rsid w:val="0027335D"/>
    <w:rsid w:val="00274F32"/>
    <w:rsid w:val="0027509D"/>
    <w:rsid w:val="00275C0F"/>
    <w:rsid w:val="002766E6"/>
    <w:rsid w:val="00280F9B"/>
    <w:rsid w:val="00284552"/>
    <w:rsid w:val="00284BDF"/>
    <w:rsid w:val="00287918"/>
    <w:rsid w:val="00287E7E"/>
    <w:rsid w:val="0029166B"/>
    <w:rsid w:val="00291B01"/>
    <w:rsid w:val="002920E2"/>
    <w:rsid w:val="00292FC4"/>
    <w:rsid w:val="0029430E"/>
    <w:rsid w:val="00296871"/>
    <w:rsid w:val="002A5709"/>
    <w:rsid w:val="002A7516"/>
    <w:rsid w:val="002B118C"/>
    <w:rsid w:val="002B179F"/>
    <w:rsid w:val="002B1F39"/>
    <w:rsid w:val="002B2976"/>
    <w:rsid w:val="002B37E3"/>
    <w:rsid w:val="002B47FD"/>
    <w:rsid w:val="002B74B0"/>
    <w:rsid w:val="002C009D"/>
    <w:rsid w:val="002C0BD5"/>
    <w:rsid w:val="002C61AE"/>
    <w:rsid w:val="002D1265"/>
    <w:rsid w:val="002D6037"/>
    <w:rsid w:val="002E5618"/>
    <w:rsid w:val="002E61D1"/>
    <w:rsid w:val="002E7F8A"/>
    <w:rsid w:val="002F1318"/>
    <w:rsid w:val="00300140"/>
    <w:rsid w:val="00302AB8"/>
    <w:rsid w:val="00305934"/>
    <w:rsid w:val="00306E9E"/>
    <w:rsid w:val="00310978"/>
    <w:rsid w:val="00311C70"/>
    <w:rsid w:val="00311E7B"/>
    <w:rsid w:val="00312620"/>
    <w:rsid w:val="00317DF3"/>
    <w:rsid w:val="0032131B"/>
    <w:rsid w:val="00322401"/>
    <w:rsid w:val="00323472"/>
    <w:rsid w:val="00323791"/>
    <w:rsid w:val="003239E2"/>
    <w:rsid w:val="00325504"/>
    <w:rsid w:val="00327D2C"/>
    <w:rsid w:val="00331BBC"/>
    <w:rsid w:val="0033384C"/>
    <w:rsid w:val="00340EB5"/>
    <w:rsid w:val="0034365A"/>
    <w:rsid w:val="00345513"/>
    <w:rsid w:val="00347790"/>
    <w:rsid w:val="00354FC6"/>
    <w:rsid w:val="003559FC"/>
    <w:rsid w:val="00356ADD"/>
    <w:rsid w:val="00364B92"/>
    <w:rsid w:val="00366A49"/>
    <w:rsid w:val="0037378E"/>
    <w:rsid w:val="00375704"/>
    <w:rsid w:val="00380677"/>
    <w:rsid w:val="00380A40"/>
    <w:rsid w:val="00385CAE"/>
    <w:rsid w:val="003965CF"/>
    <w:rsid w:val="00396F2F"/>
    <w:rsid w:val="00396F96"/>
    <w:rsid w:val="00397AD0"/>
    <w:rsid w:val="003B29E7"/>
    <w:rsid w:val="003B5B24"/>
    <w:rsid w:val="003B78EF"/>
    <w:rsid w:val="003C5CA3"/>
    <w:rsid w:val="003C7710"/>
    <w:rsid w:val="003D2663"/>
    <w:rsid w:val="003D3D93"/>
    <w:rsid w:val="003E26F5"/>
    <w:rsid w:val="003F055D"/>
    <w:rsid w:val="003F058E"/>
    <w:rsid w:val="003F5C5C"/>
    <w:rsid w:val="003F668F"/>
    <w:rsid w:val="00400552"/>
    <w:rsid w:val="0040092B"/>
    <w:rsid w:val="004060D3"/>
    <w:rsid w:val="0041048A"/>
    <w:rsid w:val="00410505"/>
    <w:rsid w:val="00421796"/>
    <w:rsid w:val="00421BDF"/>
    <w:rsid w:val="0043194B"/>
    <w:rsid w:val="00432BAD"/>
    <w:rsid w:val="004355F3"/>
    <w:rsid w:val="00435DEF"/>
    <w:rsid w:val="004365AA"/>
    <w:rsid w:val="00440C72"/>
    <w:rsid w:val="00452B41"/>
    <w:rsid w:val="00453885"/>
    <w:rsid w:val="00453DEC"/>
    <w:rsid w:val="0046235A"/>
    <w:rsid w:val="0046380E"/>
    <w:rsid w:val="0046525F"/>
    <w:rsid w:val="00465A27"/>
    <w:rsid w:val="004706A3"/>
    <w:rsid w:val="00471208"/>
    <w:rsid w:val="00475E49"/>
    <w:rsid w:val="00476A2F"/>
    <w:rsid w:val="00477BD7"/>
    <w:rsid w:val="00477E51"/>
    <w:rsid w:val="00480F27"/>
    <w:rsid w:val="0048491D"/>
    <w:rsid w:val="00487D95"/>
    <w:rsid w:val="004935C4"/>
    <w:rsid w:val="00493A20"/>
    <w:rsid w:val="00495639"/>
    <w:rsid w:val="00496A81"/>
    <w:rsid w:val="004970EF"/>
    <w:rsid w:val="00497B91"/>
    <w:rsid w:val="004A250E"/>
    <w:rsid w:val="004A3C91"/>
    <w:rsid w:val="004A3CD4"/>
    <w:rsid w:val="004A7C69"/>
    <w:rsid w:val="004B2215"/>
    <w:rsid w:val="004B4519"/>
    <w:rsid w:val="004C46F1"/>
    <w:rsid w:val="004D6C2C"/>
    <w:rsid w:val="004E29D5"/>
    <w:rsid w:val="004E34F8"/>
    <w:rsid w:val="004E3935"/>
    <w:rsid w:val="004F124D"/>
    <w:rsid w:val="004F367E"/>
    <w:rsid w:val="004F6C4B"/>
    <w:rsid w:val="004F77D8"/>
    <w:rsid w:val="004F7A6B"/>
    <w:rsid w:val="005042CA"/>
    <w:rsid w:val="00505C29"/>
    <w:rsid w:val="00505FE1"/>
    <w:rsid w:val="005102C2"/>
    <w:rsid w:val="00515D6C"/>
    <w:rsid w:val="005161FF"/>
    <w:rsid w:val="00522E84"/>
    <w:rsid w:val="005265B8"/>
    <w:rsid w:val="00526DD1"/>
    <w:rsid w:val="00532EA9"/>
    <w:rsid w:val="00534C10"/>
    <w:rsid w:val="00534E4B"/>
    <w:rsid w:val="00543881"/>
    <w:rsid w:val="00546963"/>
    <w:rsid w:val="00550B75"/>
    <w:rsid w:val="00553D52"/>
    <w:rsid w:val="005545E4"/>
    <w:rsid w:val="00555F9E"/>
    <w:rsid w:val="005562C2"/>
    <w:rsid w:val="00560BE7"/>
    <w:rsid w:val="0056125B"/>
    <w:rsid w:val="00562272"/>
    <w:rsid w:val="005639AD"/>
    <w:rsid w:val="00564CEC"/>
    <w:rsid w:val="0057124E"/>
    <w:rsid w:val="00574B0E"/>
    <w:rsid w:val="00575B9A"/>
    <w:rsid w:val="00576CB7"/>
    <w:rsid w:val="00581A66"/>
    <w:rsid w:val="00582CEA"/>
    <w:rsid w:val="00584B37"/>
    <w:rsid w:val="00586523"/>
    <w:rsid w:val="00591325"/>
    <w:rsid w:val="00594B36"/>
    <w:rsid w:val="00594CC8"/>
    <w:rsid w:val="00594F02"/>
    <w:rsid w:val="005A031F"/>
    <w:rsid w:val="005A1ADC"/>
    <w:rsid w:val="005A3422"/>
    <w:rsid w:val="005A558F"/>
    <w:rsid w:val="005B7791"/>
    <w:rsid w:val="005C1E0E"/>
    <w:rsid w:val="005C3C04"/>
    <w:rsid w:val="005C4E0E"/>
    <w:rsid w:val="005D1815"/>
    <w:rsid w:val="005D2A5D"/>
    <w:rsid w:val="005D6432"/>
    <w:rsid w:val="005D71F7"/>
    <w:rsid w:val="005E1370"/>
    <w:rsid w:val="005E4D40"/>
    <w:rsid w:val="005E4FB0"/>
    <w:rsid w:val="005E5774"/>
    <w:rsid w:val="005E63D0"/>
    <w:rsid w:val="005E669A"/>
    <w:rsid w:val="005F214C"/>
    <w:rsid w:val="005F2392"/>
    <w:rsid w:val="005F2AB8"/>
    <w:rsid w:val="005F304A"/>
    <w:rsid w:val="005F4617"/>
    <w:rsid w:val="0060189D"/>
    <w:rsid w:val="00601A0C"/>
    <w:rsid w:val="00606B0F"/>
    <w:rsid w:val="00613F51"/>
    <w:rsid w:val="00617065"/>
    <w:rsid w:val="006201DC"/>
    <w:rsid w:val="0062095C"/>
    <w:rsid w:val="0062370D"/>
    <w:rsid w:val="00630885"/>
    <w:rsid w:val="00640E78"/>
    <w:rsid w:val="006423F8"/>
    <w:rsid w:val="00643A7E"/>
    <w:rsid w:val="00650A1C"/>
    <w:rsid w:val="006640F7"/>
    <w:rsid w:val="006712E5"/>
    <w:rsid w:val="006741B1"/>
    <w:rsid w:val="00682B8E"/>
    <w:rsid w:val="00692418"/>
    <w:rsid w:val="00692C0B"/>
    <w:rsid w:val="00693212"/>
    <w:rsid w:val="00694C4C"/>
    <w:rsid w:val="0069558C"/>
    <w:rsid w:val="0069787E"/>
    <w:rsid w:val="006A0B50"/>
    <w:rsid w:val="006A67B1"/>
    <w:rsid w:val="006A6ECD"/>
    <w:rsid w:val="006B03DB"/>
    <w:rsid w:val="006B437A"/>
    <w:rsid w:val="006B6C7F"/>
    <w:rsid w:val="006C4C6B"/>
    <w:rsid w:val="006D14AB"/>
    <w:rsid w:val="006D449F"/>
    <w:rsid w:val="006E4C78"/>
    <w:rsid w:val="006F314F"/>
    <w:rsid w:val="006F40E4"/>
    <w:rsid w:val="006F584A"/>
    <w:rsid w:val="006F6D23"/>
    <w:rsid w:val="00706ACF"/>
    <w:rsid w:val="007073A4"/>
    <w:rsid w:val="00710874"/>
    <w:rsid w:val="00717542"/>
    <w:rsid w:val="007264E2"/>
    <w:rsid w:val="00733094"/>
    <w:rsid w:val="0073430B"/>
    <w:rsid w:val="00736173"/>
    <w:rsid w:val="00737243"/>
    <w:rsid w:val="00745337"/>
    <w:rsid w:val="0074737A"/>
    <w:rsid w:val="0075267E"/>
    <w:rsid w:val="00754AB6"/>
    <w:rsid w:val="00756F9F"/>
    <w:rsid w:val="0076183A"/>
    <w:rsid w:val="00770078"/>
    <w:rsid w:val="0077158A"/>
    <w:rsid w:val="00773E9D"/>
    <w:rsid w:val="007766C4"/>
    <w:rsid w:val="00776F6B"/>
    <w:rsid w:val="0077795D"/>
    <w:rsid w:val="00784A5D"/>
    <w:rsid w:val="00787980"/>
    <w:rsid w:val="00792197"/>
    <w:rsid w:val="00792920"/>
    <w:rsid w:val="007931ED"/>
    <w:rsid w:val="00794C1F"/>
    <w:rsid w:val="00797531"/>
    <w:rsid w:val="00797D37"/>
    <w:rsid w:val="007A29A8"/>
    <w:rsid w:val="007A442B"/>
    <w:rsid w:val="007A5116"/>
    <w:rsid w:val="007A580F"/>
    <w:rsid w:val="007A66D2"/>
    <w:rsid w:val="007B03AF"/>
    <w:rsid w:val="007B2C34"/>
    <w:rsid w:val="007B321E"/>
    <w:rsid w:val="007B5805"/>
    <w:rsid w:val="007B5A01"/>
    <w:rsid w:val="007B6A75"/>
    <w:rsid w:val="007B6E7D"/>
    <w:rsid w:val="007B7D30"/>
    <w:rsid w:val="007C00E6"/>
    <w:rsid w:val="007C2F65"/>
    <w:rsid w:val="007D22B8"/>
    <w:rsid w:val="007D4A8C"/>
    <w:rsid w:val="007D500C"/>
    <w:rsid w:val="007D7684"/>
    <w:rsid w:val="007D7F5E"/>
    <w:rsid w:val="007E0B46"/>
    <w:rsid w:val="007E4697"/>
    <w:rsid w:val="007F104A"/>
    <w:rsid w:val="007F2C88"/>
    <w:rsid w:val="007F46CF"/>
    <w:rsid w:val="007F4807"/>
    <w:rsid w:val="00802054"/>
    <w:rsid w:val="00804A62"/>
    <w:rsid w:val="00805E57"/>
    <w:rsid w:val="008060D3"/>
    <w:rsid w:val="00806EEF"/>
    <w:rsid w:val="00810247"/>
    <w:rsid w:val="00810BBF"/>
    <w:rsid w:val="00810F78"/>
    <w:rsid w:val="00814C40"/>
    <w:rsid w:val="00825D42"/>
    <w:rsid w:val="008264FC"/>
    <w:rsid w:val="00827B5E"/>
    <w:rsid w:val="008311CE"/>
    <w:rsid w:val="008321A8"/>
    <w:rsid w:val="00833365"/>
    <w:rsid w:val="008373F0"/>
    <w:rsid w:val="00840912"/>
    <w:rsid w:val="00847E3F"/>
    <w:rsid w:val="0085119C"/>
    <w:rsid w:val="0085316C"/>
    <w:rsid w:val="00853C0F"/>
    <w:rsid w:val="00854A2D"/>
    <w:rsid w:val="00854C74"/>
    <w:rsid w:val="008552DA"/>
    <w:rsid w:val="00857F64"/>
    <w:rsid w:val="00867415"/>
    <w:rsid w:val="008679FF"/>
    <w:rsid w:val="00875A40"/>
    <w:rsid w:val="008815AC"/>
    <w:rsid w:val="00886D7B"/>
    <w:rsid w:val="008918B3"/>
    <w:rsid w:val="00891B8D"/>
    <w:rsid w:val="00891C48"/>
    <w:rsid w:val="00891D01"/>
    <w:rsid w:val="00892D15"/>
    <w:rsid w:val="008944C5"/>
    <w:rsid w:val="008A0654"/>
    <w:rsid w:val="008A329E"/>
    <w:rsid w:val="008A462B"/>
    <w:rsid w:val="008A6FE1"/>
    <w:rsid w:val="008B2A2C"/>
    <w:rsid w:val="008B45EA"/>
    <w:rsid w:val="008C1231"/>
    <w:rsid w:val="008C19C7"/>
    <w:rsid w:val="008C1F7F"/>
    <w:rsid w:val="008C3335"/>
    <w:rsid w:val="008D0CF7"/>
    <w:rsid w:val="008D1012"/>
    <w:rsid w:val="008D45F0"/>
    <w:rsid w:val="008D7181"/>
    <w:rsid w:val="008E0786"/>
    <w:rsid w:val="008E1BE0"/>
    <w:rsid w:val="008E1E02"/>
    <w:rsid w:val="008E3246"/>
    <w:rsid w:val="008E345A"/>
    <w:rsid w:val="008E3C22"/>
    <w:rsid w:val="008F40C4"/>
    <w:rsid w:val="008F6602"/>
    <w:rsid w:val="008F6FCB"/>
    <w:rsid w:val="008F72C0"/>
    <w:rsid w:val="008F7B0F"/>
    <w:rsid w:val="008F7DB5"/>
    <w:rsid w:val="00901D2C"/>
    <w:rsid w:val="00904771"/>
    <w:rsid w:val="00906086"/>
    <w:rsid w:val="00907852"/>
    <w:rsid w:val="0090790B"/>
    <w:rsid w:val="00910148"/>
    <w:rsid w:val="009105E9"/>
    <w:rsid w:val="00916774"/>
    <w:rsid w:val="00917650"/>
    <w:rsid w:val="00917FD2"/>
    <w:rsid w:val="0092088D"/>
    <w:rsid w:val="009231F5"/>
    <w:rsid w:val="00923E3B"/>
    <w:rsid w:val="00931938"/>
    <w:rsid w:val="0093326F"/>
    <w:rsid w:val="0093738D"/>
    <w:rsid w:val="009419AE"/>
    <w:rsid w:val="0095238C"/>
    <w:rsid w:val="00952AAA"/>
    <w:rsid w:val="0095515D"/>
    <w:rsid w:val="009569B7"/>
    <w:rsid w:val="009577FA"/>
    <w:rsid w:val="00957983"/>
    <w:rsid w:val="00960DEF"/>
    <w:rsid w:val="00960F62"/>
    <w:rsid w:val="00963702"/>
    <w:rsid w:val="00967065"/>
    <w:rsid w:val="00971CA1"/>
    <w:rsid w:val="00972B54"/>
    <w:rsid w:val="00975C34"/>
    <w:rsid w:val="00976ECC"/>
    <w:rsid w:val="009778B2"/>
    <w:rsid w:val="00992D5C"/>
    <w:rsid w:val="00996B2F"/>
    <w:rsid w:val="009B1114"/>
    <w:rsid w:val="009C2C31"/>
    <w:rsid w:val="009C4C7E"/>
    <w:rsid w:val="009C5102"/>
    <w:rsid w:val="009C696A"/>
    <w:rsid w:val="009D11AB"/>
    <w:rsid w:val="009D55C7"/>
    <w:rsid w:val="009E30CD"/>
    <w:rsid w:val="009F0836"/>
    <w:rsid w:val="009F0D3E"/>
    <w:rsid w:val="00A00977"/>
    <w:rsid w:val="00A00BED"/>
    <w:rsid w:val="00A01664"/>
    <w:rsid w:val="00A067CA"/>
    <w:rsid w:val="00A1703E"/>
    <w:rsid w:val="00A256E0"/>
    <w:rsid w:val="00A26BEF"/>
    <w:rsid w:val="00A31973"/>
    <w:rsid w:val="00A322FC"/>
    <w:rsid w:val="00A33ADE"/>
    <w:rsid w:val="00A34424"/>
    <w:rsid w:val="00A36E78"/>
    <w:rsid w:val="00A37459"/>
    <w:rsid w:val="00A4100D"/>
    <w:rsid w:val="00A4353B"/>
    <w:rsid w:val="00A5325C"/>
    <w:rsid w:val="00A535D8"/>
    <w:rsid w:val="00A613FF"/>
    <w:rsid w:val="00A614D4"/>
    <w:rsid w:val="00A616C7"/>
    <w:rsid w:val="00A650D3"/>
    <w:rsid w:val="00A655DC"/>
    <w:rsid w:val="00A67C6A"/>
    <w:rsid w:val="00A75521"/>
    <w:rsid w:val="00A76270"/>
    <w:rsid w:val="00A81009"/>
    <w:rsid w:val="00A81936"/>
    <w:rsid w:val="00A86379"/>
    <w:rsid w:val="00A87947"/>
    <w:rsid w:val="00A9291E"/>
    <w:rsid w:val="00A935E9"/>
    <w:rsid w:val="00A937B0"/>
    <w:rsid w:val="00AA36A4"/>
    <w:rsid w:val="00AA5CB4"/>
    <w:rsid w:val="00AA64DF"/>
    <w:rsid w:val="00AA7A3A"/>
    <w:rsid w:val="00AA7AA7"/>
    <w:rsid w:val="00AB3BA0"/>
    <w:rsid w:val="00AC0855"/>
    <w:rsid w:val="00AC2BEC"/>
    <w:rsid w:val="00AD6184"/>
    <w:rsid w:val="00AD79DB"/>
    <w:rsid w:val="00AE0A56"/>
    <w:rsid w:val="00AE2622"/>
    <w:rsid w:val="00AE31C2"/>
    <w:rsid w:val="00AE6072"/>
    <w:rsid w:val="00AF4021"/>
    <w:rsid w:val="00AF7F8A"/>
    <w:rsid w:val="00B020C7"/>
    <w:rsid w:val="00B03150"/>
    <w:rsid w:val="00B03C62"/>
    <w:rsid w:val="00B103B3"/>
    <w:rsid w:val="00B1173B"/>
    <w:rsid w:val="00B14255"/>
    <w:rsid w:val="00B15960"/>
    <w:rsid w:val="00B16A91"/>
    <w:rsid w:val="00B171C3"/>
    <w:rsid w:val="00B202D5"/>
    <w:rsid w:val="00B205FC"/>
    <w:rsid w:val="00B24DF7"/>
    <w:rsid w:val="00B27019"/>
    <w:rsid w:val="00B30ABC"/>
    <w:rsid w:val="00B41774"/>
    <w:rsid w:val="00B42823"/>
    <w:rsid w:val="00B44E5E"/>
    <w:rsid w:val="00B45592"/>
    <w:rsid w:val="00B478A4"/>
    <w:rsid w:val="00B50CAF"/>
    <w:rsid w:val="00B55C90"/>
    <w:rsid w:val="00B60DA7"/>
    <w:rsid w:val="00B640FA"/>
    <w:rsid w:val="00B74E79"/>
    <w:rsid w:val="00B76C84"/>
    <w:rsid w:val="00B8165D"/>
    <w:rsid w:val="00B84404"/>
    <w:rsid w:val="00B84A40"/>
    <w:rsid w:val="00B85396"/>
    <w:rsid w:val="00B96143"/>
    <w:rsid w:val="00BA2EAF"/>
    <w:rsid w:val="00BA57A4"/>
    <w:rsid w:val="00BB148D"/>
    <w:rsid w:val="00BB2602"/>
    <w:rsid w:val="00BB70E5"/>
    <w:rsid w:val="00BC48C4"/>
    <w:rsid w:val="00BC7C21"/>
    <w:rsid w:val="00BD0746"/>
    <w:rsid w:val="00BD2347"/>
    <w:rsid w:val="00BD2CF2"/>
    <w:rsid w:val="00BD31C0"/>
    <w:rsid w:val="00BD5FE1"/>
    <w:rsid w:val="00BD6455"/>
    <w:rsid w:val="00BD65A2"/>
    <w:rsid w:val="00BE27B7"/>
    <w:rsid w:val="00BE7A04"/>
    <w:rsid w:val="00BF1F6C"/>
    <w:rsid w:val="00BF308B"/>
    <w:rsid w:val="00C002B6"/>
    <w:rsid w:val="00C02F72"/>
    <w:rsid w:val="00C042C8"/>
    <w:rsid w:val="00C04CD0"/>
    <w:rsid w:val="00C05EC7"/>
    <w:rsid w:val="00C07A29"/>
    <w:rsid w:val="00C12292"/>
    <w:rsid w:val="00C1692F"/>
    <w:rsid w:val="00C257A6"/>
    <w:rsid w:val="00C25BE1"/>
    <w:rsid w:val="00C26A87"/>
    <w:rsid w:val="00C26CFC"/>
    <w:rsid w:val="00C32636"/>
    <w:rsid w:val="00C3657C"/>
    <w:rsid w:val="00C376B5"/>
    <w:rsid w:val="00C51613"/>
    <w:rsid w:val="00C51E01"/>
    <w:rsid w:val="00C55548"/>
    <w:rsid w:val="00C62CF8"/>
    <w:rsid w:val="00C6699B"/>
    <w:rsid w:val="00C72CAA"/>
    <w:rsid w:val="00C8073C"/>
    <w:rsid w:val="00C81842"/>
    <w:rsid w:val="00C827A0"/>
    <w:rsid w:val="00C840BC"/>
    <w:rsid w:val="00C85E66"/>
    <w:rsid w:val="00C87B63"/>
    <w:rsid w:val="00C91745"/>
    <w:rsid w:val="00C97D29"/>
    <w:rsid w:val="00CA0B72"/>
    <w:rsid w:val="00CA36EA"/>
    <w:rsid w:val="00CA3EA3"/>
    <w:rsid w:val="00CA42E1"/>
    <w:rsid w:val="00CB1E2A"/>
    <w:rsid w:val="00CB1ECF"/>
    <w:rsid w:val="00CC2367"/>
    <w:rsid w:val="00CC459E"/>
    <w:rsid w:val="00CC517E"/>
    <w:rsid w:val="00CC535C"/>
    <w:rsid w:val="00CC5909"/>
    <w:rsid w:val="00CD1F95"/>
    <w:rsid w:val="00CD4730"/>
    <w:rsid w:val="00CD5BE9"/>
    <w:rsid w:val="00CD7937"/>
    <w:rsid w:val="00CE1A2B"/>
    <w:rsid w:val="00CE4AE6"/>
    <w:rsid w:val="00CE4F31"/>
    <w:rsid w:val="00CE630E"/>
    <w:rsid w:val="00CF0D77"/>
    <w:rsid w:val="00CF132F"/>
    <w:rsid w:val="00CF36E1"/>
    <w:rsid w:val="00CF6276"/>
    <w:rsid w:val="00CF7047"/>
    <w:rsid w:val="00D03566"/>
    <w:rsid w:val="00D054E9"/>
    <w:rsid w:val="00D058C3"/>
    <w:rsid w:val="00D1678E"/>
    <w:rsid w:val="00D2465B"/>
    <w:rsid w:val="00D33051"/>
    <w:rsid w:val="00D33EFE"/>
    <w:rsid w:val="00D34532"/>
    <w:rsid w:val="00D363DC"/>
    <w:rsid w:val="00D37AB4"/>
    <w:rsid w:val="00D40C03"/>
    <w:rsid w:val="00D40F14"/>
    <w:rsid w:val="00D41276"/>
    <w:rsid w:val="00D422D9"/>
    <w:rsid w:val="00D4680C"/>
    <w:rsid w:val="00D50C3E"/>
    <w:rsid w:val="00D57D86"/>
    <w:rsid w:val="00D641F6"/>
    <w:rsid w:val="00D72D5A"/>
    <w:rsid w:val="00D72E38"/>
    <w:rsid w:val="00D736C1"/>
    <w:rsid w:val="00D8570A"/>
    <w:rsid w:val="00D85B11"/>
    <w:rsid w:val="00DA569C"/>
    <w:rsid w:val="00DB27BE"/>
    <w:rsid w:val="00DB5E80"/>
    <w:rsid w:val="00DC074B"/>
    <w:rsid w:val="00DC6D81"/>
    <w:rsid w:val="00DD000A"/>
    <w:rsid w:val="00DE3CE3"/>
    <w:rsid w:val="00DE6CC6"/>
    <w:rsid w:val="00DE7AFC"/>
    <w:rsid w:val="00DF33D5"/>
    <w:rsid w:val="00DF4477"/>
    <w:rsid w:val="00DF5AB0"/>
    <w:rsid w:val="00DF6074"/>
    <w:rsid w:val="00E01A22"/>
    <w:rsid w:val="00E027FC"/>
    <w:rsid w:val="00E02CDD"/>
    <w:rsid w:val="00E153B9"/>
    <w:rsid w:val="00E15AF9"/>
    <w:rsid w:val="00E21513"/>
    <w:rsid w:val="00E21608"/>
    <w:rsid w:val="00E23317"/>
    <w:rsid w:val="00E311CB"/>
    <w:rsid w:val="00E31241"/>
    <w:rsid w:val="00E314EF"/>
    <w:rsid w:val="00E332F5"/>
    <w:rsid w:val="00E3401A"/>
    <w:rsid w:val="00E36CF5"/>
    <w:rsid w:val="00E401C2"/>
    <w:rsid w:val="00E4082A"/>
    <w:rsid w:val="00E41B32"/>
    <w:rsid w:val="00E42AC5"/>
    <w:rsid w:val="00E477F0"/>
    <w:rsid w:val="00E50929"/>
    <w:rsid w:val="00E5179B"/>
    <w:rsid w:val="00E51C24"/>
    <w:rsid w:val="00E5256A"/>
    <w:rsid w:val="00E54277"/>
    <w:rsid w:val="00E60BA9"/>
    <w:rsid w:val="00E7092F"/>
    <w:rsid w:val="00E70B9F"/>
    <w:rsid w:val="00E71EBC"/>
    <w:rsid w:val="00E72C0B"/>
    <w:rsid w:val="00E74F59"/>
    <w:rsid w:val="00E7758E"/>
    <w:rsid w:val="00E816B8"/>
    <w:rsid w:val="00E839E7"/>
    <w:rsid w:val="00E9145A"/>
    <w:rsid w:val="00E91A31"/>
    <w:rsid w:val="00E96B93"/>
    <w:rsid w:val="00E96CDC"/>
    <w:rsid w:val="00E979F2"/>
    <w:rsid w:val="00EA0BC6"/>
    <w:rsid w:val="00EA26EC"/>
    <w:rsid w:val="00EB25E5"/>
    <w:rsid w:val="00EB3595"/>
    <w:rsid w:val="00EB70A0"/>
    <w:rsid w:val="00EB76D2"/>
    <w:rsid w:val="00EB79EA"/>
    <w:rsid w:val="00EC1349"/>
    <w:rsid w:val="00EC7970"/>
    <w:rsid w:val="00ED3683"/>
    <w:rsid w:val="00ED401C"/>
    <w:rsid w:val="00ED4A62"/>
    <w:rsid w:val="00ED7E5F"/>
    <w:rsid w:val="00ED7FB2"/>
    <w:rsid w:val="00EE46B4"/>
    <w:rsid w:val="00EE4953"/>
    <w:rsid w:val="00EE5384"/>
    <w:rsid w:val="00EF1C1D"/>
    <w:rsid w:val="00EF6B4E"/>
    <w:rsid w:val="00EF6B72"/>
    <w:rsid w:val="00EF6C03"/>
    <w:rsid w:val="00F021EA"/>
    <w:rsid w:val="00F05390"/>
    <w:rsid w:val="00F10CA7"/>
    <w:rsid w:val="00F12250"/>
    <w:rsid w:val="00F13675"/>
    <w:rsid w:val="00F15639"/>
    <w:rsid w:val="00F162CA"/>
    <w:rsid w:val="00F178CB"/>
    <w:rsid w:val="00F24C23"/>
    <w:rsid w:val="00F24FBB"/>
    <w:rsid w:val="00F271E2"/>
    <w:rsid w:val="00F27FB8"/>
    <w:rsid w:val="00F30A3D"/>
    <w:rsid w:val="00F31E99"/>
    <w:rsid w:val="00F41706"/>
    <w:rsid w:val="00F42D84"/>
    <w:rsid w:val="00F46958"/>
    <w:rsid w:val="00F5425A"/>
    <w:rsid w:val="00F54972"/>
    <w:rsid w:val="00F60654"/>
    <w:rsid w:val="00F614B7"/>
    <w:rsid w:val="00F630FF"/>
    <w:rsid w:val="00F67370"/>
    <w:rsid w:val="00F70FAC"/>
    <w:rsid w:val="00F76400"/>
    <w:rsid w:val="00F82BD8"/>
    <w:rsid w:val="00F853B8"/>
    <w:rsid w:val="00F87AC8"/>
    <w:rsid w:val="00F87DF1"/>
    <w:rsid w:val="00F9085D"/>
    <w:rsid w:val="00F9187D"/>
    <w:rsid w:val="00F91D76"/>
    <w:rsid w:val="00F91FFC"/>
    <w:rsid w:val="00F94250"/>
    <w:rsid w:val="00F94430"/>
    <w:rsid w:val="00F96049"/>
    <w:rsid w:val="00FA35CC"/>
    <w:rsid w:val="00FA5C6E"/>
    <w:rsid w:val="00FB53AA"/>
    <w:rsid w:val="00FB7839"/>
    <w:rsid w:val="00FC4EE6"/>
    <w:rsid w:val="00FD4B48"/>
    <w:rsid w:val="00FD6327"/>
    <w:rsid w:val="00FD65B0"/>
    <w:rsid w:val="00FE0A8A"/>
    <w:rsid w:val="00FE1DCA"/>
    <w:rsid w:val="00FE2045"/>
    <w:rsid w:val="00FE3560"/>
    <w:rsid w:val="00FE5B79"/>
    <w:rsid w:val="00FF1130"/>
    <w:rsid w:val="00FF5EC8"/>
    <w:rsid w:val="00FF60C3"/>
    <w:rsid w:val="019735D3"/>
    <w:rsid w:val="01B74261"/>
    <w:rsid w:val="043D595E"/>
    <w:rsid w:val="04700BD6"/>
    <w:rsid w:val="049A781C"/>
    <w:rsid w:val="06023C82"/>
    <w:rsid w:val="060A2EF6"/>
    <w:rsid w:val="06555FDE"/>
    <w:rsid w:val="06892466"/>
    <w:rsid w:val="07A04291"/>
    <w:rsid w:val="08A7556D"/>
    <w:rsid w:val="08DE5E55"/>
    <w:rsid w:val="0A0F5346"/>
    <w:rsid w:val="0A433C63"/>
    <w:rsid w:val="0A6D0BBE"/>
    <w:rsid w:val="0AD21CE4"/>
    <w:rsid w:val="0C0A6E9A"/>
    <w:rsid w:val="0C2535FE"/>
    <w:rsid w:val="0D4A25DE"/>
    <w:rsid w:val="0DFC4A9C"/>
    <w:rsid w:val="0F201326"/>
    <w:rsid w:val="10464074"/>
    <w:rsid w:val="104B4A74"/>
    <w:rsid w:val="10683387"/>
    <w:rsid w:val="10992AF5"/>
    <w:rsid w:val="10AA32ED"/>
    <w:rsid w:val="10F51D5F"/>
    <w:rsid w:val="11E4656B"/>
    <w:rsid w:val="11FC7D03"/>
    <w:rsid w:val="1358615A"/>
    <w:rsid w:val="14234055"/>
    <w:rsid w:val="15096D11"/>
    <w:rsid w:val="15F764F1"/>
    <w:rsid w:val="162F7B89"/>
    <w:rsid w:val="163E130D"/>
    <w:rsid w:val="16494D4C"/>
    <w:rsid w:val="16983394"/>
    <w:rsid w:val="16987E75"/>
    <w:rsid w:val="16CF2DFA"/>
    <w:rsid w:val="17E35E06"/>
    <w:rsid w:val="191F13C5"/>
    <w:rsid w:val="1AA80E44"/>
    <w:rsid w:val="1BC10230"/>
    <w:rsid w:val="1BDB2F61"/>
    <w:rsid w:val="1C3041CB"/>
    <w:rsid w:val="1C3F5963"/>
    <w:rsid w:val="1CB80C2C"/>
    <w:rsid w:val="1D1F18D5"/>
    <w:rsid w:val="1D2065C1"/>
    <w:rsid w:val="1DBC65B9"/>
    <w:rsid w:val="1EA0654E"/>
    <w:rsid w:val="1EB635C2"/>
    <w:rsid w:val="1EE53404"/>
    <w:rsid w:val="1F3A031A"/>
    <w:rsid w:val="1F9B415D"/>
    <w:rsid w:val="1FBA251E"/>
    <w:rsid w:val="206C2341"/>
    <w:rsid w:val="20A505CD"/>
    <w:rsid w:val="20ED5D93"/>
    <w:rsid w:val="211C0E60"/>
    <w:rsid w:val="21C113B0"/>
    <w:rsid w:val="228A48BA"/>
    <w:rsid w:val="24831C2A"/>
    <w:rsid w:val="25B633CE"/>
    <w:rsid w:val="26CB3424"/>
    <w:rsid w:val="284A6C21"/>
    <w:rsid w:val="28957BAA"/>
    <w:rsid w:val="290D2836"/>
    <w:rsid w:val="2AAB3C3E"/>
    <w:rsid w:val="2B164EBE"/>
    <w:rsid w:val="2B510478"/>
    <w:rsid w:val="2BAD0849"/>
    <w:rsid w:val="2BCC1E01"/>
    <w:rsid w:val="2C2E7758"/>
    <w:rsid w:val="2C8C670D"/>
    <w:rsid w:val="2C9027C2"/>
    <w:rsid w:val="2CCF0827"/>
    <w:rsid w:val="2CD02F96"/>
    <w:rsid w:val="2DF7176C"/>
    <w:rsid w:val="2E5D1DA1"/>
    <w:rsid w:val="2E7F7F72"/>
    <w:rsid w:val="2F2F6985"/>
    <w:rsid w:val="303456F4"/>
    <w:rsid w:val="306561A6"/>
    <w:rsid w:val="31121990"/>
    <w:rsid w:val="31600614"/>
    <w:rsid w:val="321A5EDE"/>
    <w:rsid w:val="326A1B96"/>
    <w:rsid w:val="32B10138"/>
    <w:rsid w:val="333C7EF7"/>
    <w:rsid w:val="34AD2252"/>
    <w:rsid w:val="354448B8"/>
    <w:rsid w:val="36D21E81"/>
    <w:rsid w:val="37446F8F"/>
    <w:rsid w:val="37897CF5"/>
    <w:rsid w:val="38247F7B"/>
    <w:rsid w:val="386775A1"/>
    <w:rsid w:val="38AC5641"/>
    <w:rsid w:val="39C80BDA"/>
    <w:rsid w:val="3CB63432"/>
    <w:rsid w:val="3E851563"/>
    <w:rsid w:val="3FB26EF1"/>
    <w:rsid w:val="408A32AA"/>
    <w:rsid w:val="40D519F8"/>
    <w:rsid w:val="419B3797"/>
    <w:rsid w:val="42142081"/>
    <w:rsid w:val="42225EA1"/>
    <w:rsid w:val="42BC4169"/>
    <w:rsid w:val="43CE55D9"/>
    <w:rsid w:val="43E47FB4"/>
    <w:rsid w:val="445B14BB"/>
    <w:rsid w:val="44AE2A9B"/>
    <w:rsid w:val="45C32E4F"/>
    <w:rsid w:val="46A71E03"/>
    <w:rsid w:val="48431CC7"/>
    <w:rsid w:val="49E1717F"/>
    <w:rsid w:val="4B161285"/>
    <w:rsid w:val="4CC7515B"/>
    <w:rsid w:val="4CF20E57"/>
    <w:rsid w:val="4CF249D4"/>
    <w:rsid w:val="4D9C0BD9"/>
    <w:rsid w:val="4E0222A2"/>
    <w:rsid w:val="4F186825"/>
    <w:rsid w:val="4F3D7B0D"/>
    <w:rsid w:val="4FCC196D"/>
    <w:rsid w:val="4FF05EC6"/>
    <w:rsid w:val="51BD0E26"/>
    <w:rsid w:val="52AB6AC7"/>
    <w:rsid w:val="540C51F2"/>
    <w:rsid w:val="54AA1158"/>
    <w:rsid w:val="5548131A"/>
    <w:rsid w:val="555E131C"/>
    <w:rsid w:val="55A90C2D"/>
    <w:rsid w:val="55E167AB"/>
    <w:rsid w:val="565975D0"/>
    <w:rsid w:val="56646201"/>
    <w:rsid w:val="566C0069"/>
    <w:rsid w:val="56B24705"/>
    <w:rsid w:val="579F0CE9"/>
    <w:rsid w:val="58A67A6A"/>
    <w:rsid w:val="597C3D3A"/>
    <w:rsid w:val="59BE0A06"/>
    <w:rsid w:val="59E200C2"/>
    <w:rsid w:val="59FC11FB"/>
    <w:rsid w:val="5B4B19B3"/>
    <w:rsid w:val="5BC07434"/>
    <w:rsid w:val="5C4202EB"/>
    <w:rsid w:val="5CA02167"/>
    <w:rsid w:val="5CEB5280"/>
    <w:rsid w:val="5D8F5A3D"/>
    <w:rsid w:val="5F5F34CB"/>
    <w:rsid w:val="60E80F88"/>
    <w:rsid w:val="6138504D"/>
    <w:rsid w:val="6281535B"/>
    <w:rsid w:val="62EA3F4A"/>
    <w:rsid w:val="63553520"/>
    <w:rsid w:val="63585770"/>
    <w:rsid w:val="639457E5"/>
    <w:rsid w:val="649330EC"/>
    <w:rsid w:val="652F768E"/>
    <w:rsid w:val="65615BB5"/>
    <w:rsid w:val="656F769F"/>
    <w:rsid w:val="666350EF"/>
    <w:rsid w:val="66731983"/>
    <w:rsid w:val="69DB0888"/>
    <w:rsid w:val="6A953FED"/>
    <w:rsid w:val="6AAF55AF"/>
    <w:rsid w:val="6AD71338"/>
    <w:rsid w:val="6C4B7249"/>
    <w:rsid w:val="6CB52AAE"/>
    <w:rsid w:val="6D7B591E"/>
    <w:rsid w:val="6D8A752C"/>
    <w:rsid w:val="6D961BA9"/>
    <w:rsid w:val="6E0C43BB"/>
    <w:rsid w:val="6EE93F0D"/>
    <w:rsid w:val="6EF8294F"/>
    <w:rsid w:val="6EFD6F4F"/>
    <w:rsid w:val="6F644A8C"/>
    <w:rsid w:val="6F9F5D16"/>
    <w:rsid w:val="70ED3419"/>
    <w:rsid w:val="73741E10"/>
    <w:rsid w:val="73E35EF6"/>
    <w:rsid w:val="746B0C6F"/>
    <w:rsid w:val="74B42E50"/>
    <w:rsid w:val="76D76A50"/>
    <w:rsid w:val="76D812DE"/>
    <w:rsid w:val="77DA7275"/>
    <w:rsid w:val="784909EB"/>
    <w:rsid w:val="784D4377"/>
    <w:rsid w:val="78882890"/>
    <w:rsid w:val="795B4CB2"/>
    <w:rsid w:val="79D55FA9"/>
    <w:rsid w:val="7A17211E"/>
    <w:rsid w:val="7B620061"/>
    <w:rsid w:val="7CB763AC"/>
    <w:rsid w:val="7CE32944"/>
    <w:rsid w:val="7D9A441C"/>
    <w:rsid w:val="7E6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d2edcug0">
    <w:name w:val="d2edcug0"/>
    <w:basedOn w:val="a0"/>
    <w:qFormat/>
  </w:style>
  <w:style w:type="paragraph" w:customStyle="1" w:styleId="z-TopofForm1">
    <w:name w:val="z-Top of Form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">
    <w:name w:val="z-Начало формы Знак"/>
    <w:basedOn w:val="a0"/>
    <w:link w:val="z-TopofForm1"/>
    <w:uiPriority w:val="99"/>
    <w:semiHidden/>
    <w:qFormat/>
    <w:rPr>
      <w:rFonts w:ascii="Arial" w:eastAsia="Times New Roman" w:hAnsi="Arial" w:cs="Times New Roman"/>
      <w:vanish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525F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4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525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d2edcug0">
    <w:name w:val="d2edcug0"/>
    <w:basedOn w:val="a0"/>
    <w:qFormat/>
  </w:style>
  <w:style w:type="paragraph" w:customStyle="1" w:styleId="z-TopofForm1">
    <w:name w:val="z-Top of Form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">
    <w:name w:val="z-Начало формы Знак"/>
    <w:basedOn w:val="a0"/>
    <w:link w:val="z-TopofForm1"/>
    <w:uiPriority w:val="99"/>
    <w:semiHidden/>
    <w:qFormat/>
    <w:rPr>
      <w:rFonts w:ascii="Arial" w:eastAsia="Times New Roman" w:hAnsi="Arial" w:cs="Times New Roman"/>
      <w:vanish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525F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4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52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medu.am/" TargetMode="External"/><Relationship Id="rId18" Type="http://schemas.openxmlformats.org/officeDocument/2006/relationships/hyperlink" Target="https://web.facebook.com/&#1333;&#1408;&#1415;&#1377;&#1398;&#1387;-&#1385;&#1387;&#1406;-45-&#1392;&#1387;&#1396;&#1398;&#1377;&#1391;&#1377;&#1398;-&#1380;&#1402;&#1408;&#1400;&#1409;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tak.am/" TargetMode="External"/><Relationship Id="rId17" Type="http://schemas.openxmlformats.org/officeDocument/2006/relationships/hyperlink" Target="http://45school.do.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is.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is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armedu.am/" TargetMode="External"/><Relationship Id="rId10" Type="http://schemas.openxmlformats.org/officeDocument/2006/relationships/hyperlink" Target="mailto:45-dproc@mail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45-40-11_______school45@schools.am" TargetMode="External"/><Relationship Id="rId14" Type="http://schemas.openxmlformats.org/officeDocument/2006/relationships/hyperlink" Target="http://forum.armedu.am/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40B3-4012-4B30-9F31-4688DE9F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10994</Words>
  <Characters>62671</Characters>
  <Application>Microsoft Office Word</Application>
  <DocSecurity>0</DocSecurity>
  <Lines>522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dproc</dc:creator>
  <cp:lastModifiedBy>dproc</cp:lastModifiedBy>
  <cp:revision>18</cp:revision>
  <cp:lastPrinted>2024-09-04T06:32:00Z</cp:lastPrinted>
  <dcterms:created xsi:type="dcterms:W3CDTF">2025-09-03T06:21:00Z</dcterms:created>
  <dcterms:modified xsi:type="dcterms:W3CDTF">2025-09-03T06:31:00Z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82E6441C59AA4013AE4AE70B2800D3B1_13</vt:lpwstr>
  </property>
</Properties>
</file>